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2997"/>
        <w:gridCol w:w="4941"/>
      </w:tblGrid>
      <w:tr w:rsidR="001079BD" w:rsidRPr="002E6554" w:rsidTr="006E5409">
        <w:trPr>
          <w:trHeight w:val="1695"/>
        </w:trPr>
        <w:tc>
          <w:tcPr>
            <w:tcW w:w="1488" w:type="dxa"/>
            <w:vMerge w:val="restart"/>
            <w:tcBorders>
              <w:top w:val="nil"/>
              <w:left w:val="nil"/>
              <w:right w:val="nil"/>
            </w:tcBorders>
          </w:tcPr>
          <w:p w:rsidR="001079BD" w:rsidRPr="002E6554" w:rsidRDefault="007F6360" w:rsidP="006E5409">
            <w:pPr>
              <w:pStyle w:val="Nzov"/>
              <w:ind w:firstLine="0"/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1079BD">
              <w:rPr>
                <w:rFonts w:ascii="Book Antiqua" w:hAnsi="Book Antiqua"/>
                <w:noProof/>
                <w:sz w:val="22"/>
                <w:szCs w:val="22"/>
                <w:lang w:eastAsia="sk-SK"/>
              </w:rPr>
              <w:drawing>
                <wp:inline distT="0" distB="0" distL="0" distR="0">
                  <wp:extent cx="808355" cy="1308100"/>
                  <wp:effectExtent l="19050" t="0" r="0" b="0"/>
                  <wp:docPr id="1" name="Obrázok 1" descr="Erb Arcidiec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Erb Arcidiec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130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9BD" w:rsidRPr="00A16981" w:rsidRDefault="001079BD" w:rsidP="006E5409">
            <w:pPr>
              <w:pStyle w:val="Nzov"/>
              <w:ind w:firstLine="0"/>
              <w:rPr>
                <w:rFonts w:ascii="Book Antiqua" w:hAnsi="Book Antiqua"/>
                <w:caps/>
                <w:smallCaps w:val="0"/>
                <w:spacing w:val="60"/>
                <w:sz w:val="96"/>
                <w:szCs w:val="96"/>
              </w:rPr>
            </w:pPr>
            <w:r w:rsidRPr="00A16981">
              <w:rPr>
                <w:rFonts w:ascii="Book Antiqua" w:hAnsi="Book Antiqua"/>
                <w:caps/>
                <w:smallCaps w:val="0"/>
                <w:spacing w:val="60"/>
                <w:sz w:val="96"/>
                <w:szCs w:val="96"/>
              </w:rPr>
              <w:t>Acta Curiae</w:t>
            </w:r>
          </w:p>
          <w:p w:rsidR="001079BD" w:rsidRPr="009D1FC2" w:rsidRDefault="001079BD" w:rsidP="006E5409">
            <w:pPr>
              <w:pStyle w:val="Nzov"/>
              <w:ind w:firstLine="0"/>
              <w:rPr>
                <w:rFonts w:ascii="Book Antiqua" w:hAnsi="Book Antiqua"/>
                <w:sz w:val="22"/>
                <w:szCs w:val="22"/>
              </w:rPr>
            </w:pPr>
            <w:bookmarkStart w:id="0" w:name="_Toc462478748"/>
            <w:bookmarkStart w:id="1" w:name="_Toc462479075"/>
            <w:bookmarkStart w:id="2" w:name="_Toc462539968"/>
            <w:bookmarkStart w:id="3" w:name="_Toc462540019"/>
            <w:bookmarkStart w:id="4" w:name="_Toc462540577"/>
            <w:r w:rsidRPr="009D1FC2">
              <w:rPr>
                <w:rFonts w:ascii="Book Antiqua" w:hAnsi="Book Antiqua"/>
                <w:caps/>
                <w:smallCaps w:val="0"/>
                <w:sz w:val="40"/>
                <w:szCs w:val="40"/>
              </w:rPr>
              <w:t>Archiepiscopalis</w:t>
            </w:r>
            <w:bookmarkEnd w:id="0"/>
            <w:bookmarkEnd w:id="1"/>
            <w:bookmarkEnd w:id="2"/>
            <w:bookmarkEnd w:id="3"/>
            <w:bookmarkEnd w:id="4"/>
            <w:r w:rsidRPr="009D1FC2">
              <w:rPr>
                <w:rFonts w:ascii="Book Antiqua" w:hAnsi="Book Antiqua"/>
                <w:caps/>
                <w:smallCaps w:val="0"/>
                <w:sz w:val="40"/>
                <w:szCs w:val="40"/>
              </w:rPr>
              <w:t xml:space="preserve"> Cassoviensis</w:t>
            </w:r>
          </w:p>
        </w:tc>
      </w:tr>
      <w:tr w:rsidR="001079BD" w:rsidRPr="002E6554" w:rsidTr="006E5409">
        <w:trPr>
          <w:trHeight w:val="105"/>
        </w:trPr>
        <w:tc>
          <w:tcPr>
            <w:tcW w:w="1488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1079BD" w:rsidRPr="00A16981" w:rsidRDefault="001079BD" w:rsidP="006E5409">
            <w:pPr>
              <w:pStyle w:val="Nzov"/>
              <w:ind w:firstLine="0"/>
              <w:jc w:val="left"/>
              <w:rPr>
                <w:rFonts w:ascii="Book Antiqua" w:hAnsi="Book Antiqua"/>
                <w:b w:val="0"/>
                <w:i/>
                <w:smallCaps w:val="0"/>
                <w:noProof/>
                <w:sz w:val="22"/>
                <w:szCs w:val="22"/>
                <w:lang w:eastAsia="sk-SK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079BD" w:rsidRPr="00A16981" w:rsidRDefault="001079BD" w:rsidP="006E5409">
            <w:pPr>
              <w:pStyle w:val="Nzov"/>
              <w:spacing w:before="80" w:after="120"/>
              <w:ind w:firstLine="0"/>
              <w:rPr>
                <w:rFonts w:ascii="Book Antiqua" w:hAnsi="Book Antiqua"/>
                <w:b w:val="0"/>
                <w:i/>
                <w:smallCaps w:val="0"/>
                <w:sz w:val="22"/>
                <w:szCs w:val="22"/>
              </w:rPr>
            </w:pPr>
            <w:r w:rsidRPr="00A16981">
              <w:rPr>
                <w:rFonts w:ascii="Book Antiqua" w:hAnsi="Book Antiqua"/>
                <w:b w:val="0"/>
                <w:i/>
                <w:smallCaps w:val="0"/>
                <w:sz w:val="22"/>
                <w:szCs w:val="22"/>
              </w:rPr>
              <w:sym w:font="Wingdings" w:char="F02B"/>
            </w:r>
            <w:r w:rsidRPr="00A16981">
              <w:rPr>
                <w:rFonts w:ascii="Book Antiqua" w:hAnsi="Book Antiqua"/>
                <w:b w:val="0"/>
                <w:i/>
                <w:smallCaps w:val="0"/>
                <w:sz w:val="22"/>
                <w:szCs w:val="22"/>
              </w:rPr>
              <w:t>  Arcibiskupský úrad</w:t>
            </w:r>
            <w:r>
              <w:rPr>
                <w:rFonts w:ascii="Book Antiqua" w:hAnsi="Book Antiqua"/>
                <w:b w:val="0"/>
                <w:i/>
                <w:smallCaps w:val="0"/>
                <w:sz w:val="22"/>
                <w:szCs w:val="22"/>
              </w:rPr>
              <w:t>,</w:t>
            </w:r>
            <w:r w:rsidRPr="00A16981">
              <w:rPr>
                <w:rFonts w:ascii="Book Antiqua" w:hAnsi="Book Antiqua"/>
                <w:b w:val="0"/>
                <w:i/>
                <w:smallCaps w:val="0"/>
                <w:sz w:val="22"/>
                <w:szCs w:val="22"/>
              </w:rPr>
              <w:t xml:space="preserve"> Hlavná 28, 041 83  Košice</w:t>
            </w:r>
          </w:p>
          <w:p w:rsidR="001079BD" w:rsidRPr="00A16981" w:rsidRDefault="001079BD" w:rsidP="006E5409">
            <w:pPr>
              <w:pStyle w:val="Nzov"/>
              <w:spacing w:after="120"/>
              <w:ind w:firstLine="0"/>
              <w:jc w:val="left"/>
              <w:rPr>
                <w:rFonts w:ascii="Book Antiqua" w:hAnsi="Book Antiqua"/>
                <w:b w:val="0"/>
                <w:i/>
                <w:caps/>
                <w:smallCaps w:val="0"/>
                <w:spacing w:val="-6"/>
                <w:sz w:val="96"/>
                <w:szCs w:val="96"/>
              </w:rPr>
            </w:pPr>
            <w:r w:rsidRPr="00A16981"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sym w:font="Wingdings" w:char="F028"/>
            </w:r>
            <w:r w:rsidRPr="00A16981"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 xml:space="preserve"> (055) 68 28 111    </w:t>
            </w:r>
            <w:r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 xml:space="preserve">   </w:t>
            </w:r>
            <w:r w:rsidRPr="00A16981"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 xml:space="preserve">  </w:t>
            </w:r>
            <w:r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 xml:space="preserve">             </w:t>
            </w:r>
            <w:r w:rsidRPr="00A16981"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 xml:space="preserve">   </w:t>
            </w:r>
            <w:r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 xml:space="preserve">web: </w:t>
            </w:r>
            <w:proofErr w:type="spellStart"/>
            <w:r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>ke-arcidieceza.sk</w:t>
            </w:r>
            <w:proofErr w:type="spellEnd"/>
            <w:r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 xml:space="preserve">  </w:t>
            </w:r>
            <w:r w:rsidRPr="00A16981"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 xml:space="preserve">  </w:t>
            </w:r>
            <w:r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 xml:space="preserve">         </w:t>
            </w:r>
            <w:r w:rsidRPr="00A16981"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 xml:space="preserve"> </w:t>
            </w:r>
            <w:r w:rsidRPr="00A16981"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>e–mail: abukosice@</w:t>
            </w:r>
            <w:r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>abuke</w:t>
            </w:r>
            <w:r w:rsidRPr="00A16981"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>.sk</w:t>
            </w:r>
          </w:p>
        </w:tc>
      </w:tr>
      <w:tr w:rsidR="001079BD" w:rsidRPr="002E6554" w:rsidTr="006E5409">
        <w:trPr>
          <w:trHeight w:val="508"/>
        </w:trPr>
        <w:tc>
          <w:tcPr>
            <w:tcW w:w="44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079BD" w:rsidRPr="00A16981" w:rsidRDefault="001079BD" w:rsidP="00092AAF">
            <w:pPr>
              <w:pStyle w:val="Nzov"/>
              <w:ind w:firstLine="0"/>
              <w:jc w:val="left"/>
              <w:rPr>
                <w:rFonts w:ascii="Book Antiqua" w:hAnsi="Book Antiqua"/>
                <w:caps/>
                <w:smallCaps w:val="0"/>
                <w:spacing w:val="60"/>
                <w:sz w:val="28"/>
                <w:szCs w:val="28"/>
              </w:rPr>
            </w:pPr>
            <w:r>
              <w:rPr>
                <w:rFonts w:ascii="Book Antiqua" w:hAnsi="Book Antiqua"/>
                <w:smallCaps w:val="0"/>
                <w:sz w:val="28"/>
                <w:szCs w:val="28"/>
              </w:rPr>
              <w:t xml:space="preserve">ACAC </w:t>
            </w:r>
            <w:r w:rsidR="00092AAF">
              <w:rPr>
                <w:rFonts w:ascii="Book Antiqua" w:hAnsi="Book Antiqua"/>
                <w:smallCaps w:val="0"/>
                <w:sz w:val="28"/>
                <w:szCs w:val="28"/>
              </w:rPr>
              <w:t>1</w:t>
            </w:r>
            <w:r>
              <w:rPr>
                <w:rFonts w:ascii="Book Antiqua" w:hAnsi="Book Antiqua"/>
                <w:smallCaps w:val="0"/>
                <w:sz w:val="28"/>
                <w:szCs w:val="28"/>
              </w:rPr>
              <w:t xml:space="preserve"> (201</w:t>
            </w:r>
            <w:r w:rsidR="00092AAF">
              <w:rPr>
                <w:rFonts w:ascii="Book Antiqua" w:hAnsi="Book Antiqua"/>
                <w:smallCaps w:val="0"/>
                <w:sz w:val="28"/>
                <w:szCs w:val="28"/>
              </w:rPr>
              <w:t>5</w:t>
            </w:r>
            <w:r w:rsidRPr="00A16981">
              <w:rPr>
                <w:rFonts w:ascii="Book Antiqua" w:hAnsi="Book Antiqua"/>
                <w:smallCaps w:val="0"/>
                <w:sz w:val="28"/>
                <w:szCs w:val="28"/>
              </w:rPr>
              <w:t>)</w:t>
            </w:r>
          </w:p>
        </w:tc>
        <w:tc>
          <w:tcPr>
            <w:tcW w:w="49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079BD" w:rsidRPr="00A16981" w:rsidRDefault="007D0BA0" w:rsidP="00B85942">
            <w:pPr>
              <w:pStyle w:val="Nzov"/>
              <w:ind w:left="20" w:firstLine="0"/>
              <w:jc w:val="right"/>
              <w:rPr>
                <w:rFonts w:ascii="Book Antiqua" w:hAnsi="Book Antiqua"/>
                <w:caps/>
                <w:smallCaps w:val="0"/>
                <w:spacing w:val="60"/>
                <w:sz w:val="28"/>
                <w:szCs w:val="28"/>
              </w:rPr>
            </w:pPr>
            <w:r>
              <w:rPr>
                <w:rFonts w:ascii="Book Antiqua" w:hAnsi="Book Antiqua"/>
                <w:smallCaps w:val="0"/>
                <w:sz w:val="28"/>
                <w:szCs w:val="28"/>
              </w:rPr>
              <w:t>20</w:t>
            </w:r>
            <w:r w:rsidR="001079BD" w:rsidRPr="00773D32">
              <w:rPr>
                <w:rFonts w:ascii="Book Antiqua" w:hAnsi="Book Antiqua"/>
                <w:smallCaps w:val="0"/>
                <w:sz w:val="28"/>
                <w:szCs w:val="28"/>
              </w:rPr>
              <w:t xml:space="preserve">. </w:t>
            </w:r>
            <w:r w:rsidR="00B85942">
              <w:rPr>
                <w:rFonts w:ascii="Book Antiqua" w:hAnsi="Book Antiqua"/>
                <w:smallCaps w:val="0"/>
                <w:sz w:val="28"/>
                <w:szCs w:val="28"/>
              </w:rPr>
              <w:t>február</w:t>
            </w:r>
            <w:r w:rsidR="005932D4">
              <w:rPr>
                <w:rFonts w:ascii="Book Antiqua" w:hAnsi="Book Antiqua"/>
                <w:smallCaps w:val="0"/>
                <w:sz w:val="28"/>
                <w:szCs w:val="28"/>
              </w:rPr>
              <w:t xml:space="preserve"> </w:t>
            </w:r>
            <w:r w:rsidR="001079BD" w:rsidRPr="00A16981">
              <w:rPr>
                <w:rFonts w:ascii="Book Antiqua" w:hAnsi="Book Antiqua"/>
                <w:smallCaps w:val="0"/>
                <w:sz w:val="28"/>
                <w:szCs w:val="28"/>
              </w:rPr>
              <w:t>201</w:t>
            </w:r>
            <w:r w:rsidR="00092AAF">
              <w:rPr>
                <w:rFonts w:ascii="Book Antiqua" w:hAnsi="Book Antiqua"/>
                <w:smallCaps w:val="0"/>
                <w:sz w:val="28"/>
                <w:szCs w:val="28"/>
              </w:rPr>
              <w:t>5</w:t>
            </w:r>
          </w:p>
        </w:tc>
      </w:tr>
    </w:tbl>
    <w:p w:rsidR="00732CD2" w:rsidRDefault="00732CD2" w:rsidP="001079BD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732CD2" w:rsidRDefault="00732CD2" w:rsidP="00732CD2">
      <w:pPr>
        <w:spacing w:after="120"/>
        <w:jc w:val="both"/>
        <w:rPr>
          <w:rFonts w:ascii="Book Antiqua" w:hAnsi="Book Antiqua"/>
          <w:b/>
          <w:sz w:val="26"/>
          <w:szCs w:val="26"/>
        </w:rPr>
      </w:pPr>
      <w:r w:rsidRPr="003A53D9">
        <w:rPr>
          <w:rFonts w:ascii="Book Antiqua" w:hAnsi="Book Antiqua"/>
          <w:b/>
          <w:sz w:val="26"/>
          <w:szCs w:val="26"/>
        </w:rPr>
        <w:t>OBSAH</w:t>
      </w:r>
    </w:p>
    <w:p w:rsidR="00732CD2" w:rsidRDefault="00732CD2" w:rsidP="00732CD2">
      <w:pPr>
        <w:jc w:val="both"/>
        <w:rPr>
          <w:rFonts w:ascii="Book Antiqua" w:hAnsi="Book Antiqua"/>
          <w:sz w:val="22"/>
          <w:szCs w:val="22"/>
        </w:rPr>
      </w:pPr>
    </w:p>
    <w:p w:rsidR="009D27A1" w:rsidRDefault="00C74D6A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r w:rsidRPr="00265FDB">
        <w:rPr>
          <w:b/>
          <w:sz w:val="24"/>
        </w:rPr>
        <w:fldChar w:fldCharType="begin"/>
      </w:r>
      <w:r w:rsidR="00732CD2" w:rsidRPr="00265FDB">
        <w:rPr>
          <w:b/>
          <w:sz w:val="24"/>
        </w:rPr>
        <w:instrText xml:space="preserve"> TOC \o "1-3" \h \z \u </w:instrText>
      </w:r>
      <w:r w:rsidRPr="00265FDB">
        <w:rPr>
          <w:b/>
          <w:sz w:val="24"/>
        </w:rPr>
        <w:fldChar w:fldCharType="separate"/>
      </w:r>
      <w:hyperlink w:anchor="_Toc412120610" w:history="1">
        <w:r w:rsidR="009D27A1" w:rsidRPr="009F1988">
          <w:rPr>
            <w:rStyle w:val="Hypertextovprepojenie"/>
            <w:noProof/>
          </w:rPr>
          <w:t>1.</w:t>
        </w:r>
        <w:r w:rsidR="009D27A1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="009D27A1" w:rsidRPr="009F1988">
          <w:rPr>
            <w:rStyle w:val="Hypertextovprepojenie"/>
            <w:noProof/>
          </w:rPr>
          <w:t>Úvodné slovo</w:t>
        </w:r>
        <w:r w:rsidR="009D27A1">
          <w:rPr>
            <w:noProof/>
            <w:webHidden/>
          </w:rPr>
          <w:tab/>
        </w:r>
        <w:r w:rsidR="009D27A1">
          <w:rPr>
            <w:noProof/>
            <w:webHidden/>
          </w:rPr>
          <w:fldChar w:fldCharType="begin"/>
        </w:r>
        <w:r w:rsidR="009D27A1">
          <w:rPr>
            <w:noProof/>
            <w:webHidden/>
          </w:rPr>
          <w:instrText xml:space="preserve"> PAGEREF _Toc412120610 \h </w:instrText>
        </w:r>
        <w:r w:rsidR="009D27A1">
          <w:rPr>
            <w:noProof/>
            <w:webHidden/>
          </w:rPr>
        </w:r>
        <w:r w:rsidR="009D27A1">
          <w:rPr>
            <w:noProof/>
            <w:webHidden/>
          </w:rPr>
          <w:fldChar w:fldCharType="separate"/>
        </w:r>
        <w:r w:rsidR="009D27A1">
          <w:rPr>
            <w:noProof/>
            <w:webHidden/>
          </w:rPr>
          <w:t>2</w:t>
        </w:r>
        <w:r w:rsidR="009D27A1">
          <w:rPr>
            <w:noProof/>
            <w:webHidden/>
          </w:rPr>
          <w:fldChar w:fldCharType="end"/>
        </w:r>
      </w:hyperlink>
    </w:p>
    <w:p w:rsidR="009D27A1" w:rsidRDefault="009D27A1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412120611" w:history="1">
        <w:r w:rsidRPr="009F1988">
          <w:rPr>
            <w:rStyle w:val="Hypertextovprepojenie"/>
            <w:noProof/>
          </w:rPr>
          <w:t>2.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Pr="009F1988">
          <w:rPr>
            <w:rStyle w:val="Hypertextovprepojenie"/>
            <w:noProof/>
          </w:rPr>
          <w:t>Za život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_Toc412120611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D27A1" w:rsidRDefault="009D27A1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412120612" w:history="1">
        <w:r w:rsidRPr="009F1988">
          <w:rPr>
            <w:rStyle w:val="Hypertextovprepojenie"/>
            <w:noProof/>
          </w:rPr>
          <w:t>3.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Pr="009F1988">
          <w:rPr>
            <w:rStyle w:val="Hypertextovprepojenie"/>
            <w:noProof/>
          </w:rPr>
          <w:t>Ad gentes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_Toc412120612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D27A1" w:rsidRDefault="009D27A1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412120613" w:history="1">
        <w:r w:rsidRPr="009F1988">
          <w:rPr>
            <w:rStyle w:val="Hypertextovprepojenie"/>
            <w:noProof/>
          </w:rPr>
          <w:t>4.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Pr="009F1988">
          <w:rPr>
            <w:rStyle w:val="Hypertextovprepojenie"/>
            <w:noProof/>
          </w:rPr>
          <w:t>Upozornenie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_Toc412120613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D27A1" w:rsidRDefault="009D27A1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412120614" w:history="1">
        <w:r w:rsidRPr="009F1988">
          <w:rPr>
            <w:rStyle w:val="Hypertextovprepojenie"/>
            <w:noProof/>
          </w:rPr>
          <w:t>5.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Pr="009F1988">
          <w:rPr>
            <w:rStyle w:val="Hypertextovprepojenie"/>
            <w:noProof/>
          </w:rPr>
          <w:t>Zelený štvrtok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_Toc412120614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D27A1" w:rsidRDefault="009D27A1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412120615" w:history="1">
        <w:r w:rsidRPr="009F1988">
          <w:rPr>
            <w:rStyle w:val="Hypertextovprepojenie"/>
            <w:noProof/>
          </w:rPr>
          <w:t>6.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Pr="009F1988">
          <w:rPr>
            <w:rStyle w:val="Hypertextovprepojenie"/>
            <w:noProof/>
          </w:rPr>
          <w:t>Hora competens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_Toc412120615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D27A1" w:rsidRDefault="009D27A1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412120616" w:history="1">
        <w:r w:rsidRPr="009F1988">
          <w:rPr>
            <w:rStyle w:val="Hypertextovprepojenie"/>
            <w:noProof/>
          </w:rPr>
          <w:t>7.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Pr="009F1988">
          <w:rPr>
            <w:rStyle w:val="Hypertextovprepojenie"/>
            <w:noProof/>
          </w:rPr>
          <w:t>Zbierka Boží hrob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_Toc412120616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D27A1" w:rsidRDefault="009D27A1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412120617" w:history="1">
        <w:r w:rsidRPr="009F1988">
          <w:rPr>
            <w:rStyle w:val="Hypertextovprepojenie"/>
            <w:noProof/>
          </w:rPr>
          <w:t>8.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Pr="009F1988">
          <w:rPr>
            <w:rStyle w:val="Hypertextovprepojenie"/>
            <w:noProof/>
          </w:rPr>
          <w:t>Odpustky v Roku zasväteného života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_Toc412120617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D27A1" w:rsidRDefault="009D27A1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412120618" w:history="1">
        <w:r w:rsidRPr="009F1988">
          <w:rPr>
            <w:rStyle w:val="Hypertextovprepojenie"/>
            <w:noProof/>
          </w:rPr>
          <w:t>9.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Pr="009F1988">
          <w:rPr>
            <w:rStyle w:val="Hypertextovprepojenie"/>
            <w:noProof/>
          </w:rPr>
          <w:t>Pôstna krabička pre Afriku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_Toc412120618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D27A1" w:rsidRDefault="009D27A1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412120619" w:history="1">
        <w:r w:rsidRPr="009F1988">
          <w:rPr>
            <w:rStyle w:val="Hypertextovprepojenie"/>
            <w:noProof/>
          </w:rPr>
          <w:t>10.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Pr="009F1988">
          <w:rPr>
            <w:rStyle w:val="Hypertextovprepojenie"/>
            <w:noProof/>
          </w:rPr>
          <w:t>Poďakovanie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_Toc412120619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D27A1" w:rsidRDefault="009D27A1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412120620" w:history="1">
        <w:r w:rsidRPr="009F1988">
          <w:rPr>
            <w:rStyle w:val="Hypertextovprepojenie"/>
            <w:noProof/>
          </w:rPr>
          <w:t>11.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Pr="009F1988">
          <w:rPr>
            <w:rStyle w:val="Hypertextovprepojenie"/>
            <w:noProof/>
          </w:rPr>
          <w:t>Arcidiecézna púť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_Toc412120620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D27A1" w:rsidRDefault="009D27A1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412120621" w:history="1">
        <w:r w:rsidRPr="009F1988">
          <w:rPr>
            <w:rStyle w:val="Hypertextovprepojenie"/>
            <w:noProof/>
          </w:rPr>
          <w:t>12.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Pr="009F1988">
          <w:rPr>
            <w:rStyle w:val="Hypertextovprepojenie"/>
            <w:noProof/>
          </w:rPr>
          <w:t>Personalia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_Toc412120621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D27A1" w:rsidRDefault="009D27A1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412120622" w:history="1">
        <w:r w:rsidRPr="009F1988">
          <w:rPr>
            <w:rStyle w:val="Hypertextovprepojenie"/>
            <w:noProof/>
          </w:rPr>
          <w:t>13.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Pr="009F1988">
          <w:rPr>
            <w:rStyle w:val="Hypertextovprepojenie"/>
            <w:noProof/>
          </w:rPr>
          <w:t>Štúdium teológie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_Toc412120622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D27A1" w:rsidRDefault="009D27A1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412120623" w:history="1">
        <w:r w:rsidRPr="009F1988">
          <w:rPr>
            <w:rStyle w:val="Hypertextovprepojenie"/>
            <w:noProof/>
          </w:rPr>
          <w:t>14.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Pr="009F1988">
          <w:rPr>
            <w:rStyle w:val="Hypertextovprepojenie"/>
            <w:noProof/>
          </w:rPr>
          <w:t>Do kňazského seminára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_Toc412120623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D27A1" w:rsidRDefault="009D27A1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412120624" w:history="1">
        <w:r w:rsidRPr="009F1988">
          <w:rPr>
            <w:rStyle w:val="Hypertextovprepojenie"/>
            <w:noProof/>
          </w:rPr>
          <w:t>15.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Pr="009F1988">
          <w:rPr>
            <w:rStyle w:val="Hypertextovprepojenie"/>
            <w:noProof/>
          </w:rPr>
          <w:t>Deň rodiny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_Toc412120624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D27A1" w:rsidRDefault="009D27A1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412120625" w:history="1">
        <w:r w:rsidRPr="009F1988">
          <w:rPr>
            <w:rStyle w:val="Hypertextovprepojenie"/>
            <w:noProof/>
          </w:rPr>
          <w:t>16.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Pr="009F1988">
          <w:rPr>
            <w:rStyle w:val="Hypertextovprepojenie"/>
            <w:noProof/>
          </w:rPr>
          <w:t>Mládež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_Toc412120625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D27A1" w:rsidRDefault="009D27A1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412120626" w:history="1">
        <w:r w:rsidRPr="009F1988">
          <w:rPr>
            <w:rStyle w:val="Hypertextovprepojenie"/>
            <w:noProof/>
          </w:rPr>
          <w:t>17.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Pr="009F1988">
          <w:rPr>
            <w:rStyle w:val="Hypertextovprepojenie"/>
            <w:noProof/>
          </w:rPr>
          <w:t>Stretnutie miništrantov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_Toc412120626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D27A1" w:rsidRDefault="009D27A1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412120627" w:history="1">
        <w:r w:rsidRPr="009F1988">
          <w:rPr>
            <w:rStyle w:val="Hypertextovprepojenie"/>
            <w:noProof/>
          </w:rPr>
          <w:t>18.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Pr="009F1988">
          <w:rPr>
            <w:rStyle w:val="Hypertextovprepojenie"/>
            <w:noProof/>
          </w:rPr>
          <w:t>Blahorečenie Jána Ivana Mastiliaka CSsR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_Toc412120627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D27A1" w:rsidRDefault="009D27A1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412120628" w:history="1">
        <w:r w:rsidRPr="009F1988">
          <w:rPr>
            <w:rStyle w:val="Hypertextovprepojenie"/>
            <w:noProof/>
          </w:rPr>
          <w:t>19.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Pr="009F1988">
          <w:rPr>
            <w:rStyle w:val="Hypertextovprepojenie"/>
            <w:noProof/>
          </w:rPr>
          <w:t>Podpora katechézy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_Toc412120628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D27A1" w:rsidRDefault="009D27A1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412120629" w:history="1">
        <w:r w:rsidRPr="009F1988">
          <w:rPr>
            <w:rStyle w:val="Hypertextovprepojenie"/>
            <w:noProof/>
          </w:rPr>
          <w:t>20.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Pr="009F1988">
          <w:rPr>
            <w:rStyle w:val="Hypertextovprepojenie"/>
            <w:noProof/>
          </w:rPr>
          <w:t>Duchovné cvičenia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_Toc412120629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32CD2" w:rsidRDefault="00C74D6A" w:rsidP="00157F33">
      <w:pPr>
        <w:jc w:val="both"/>
        <w:rPr>
          <w:rFonts w:ascii="Book Antiqua" w:hAnsi="Book Antiqua"/>
          <w:b/>
          <w:iCs/>
          <w:lang w:eastAsia="cs-CZ"/>
        </w:rPr>
      </w:pPr>
      <w:r w:rsidRPr="00265FDB">
        <w:rPr>
          <w:rFonts w:ascii="Book Antiqua" w:hAnsi="Book Antiqua"/>
          <w:b/>
          <w:iCs/>
          <w:lang w:eastAsia="cs-CZ"/>
        </w:rPr>
        <w:fldChar w:fldCharType="end"/>
      </w:r>
    </w:p>
    <w:p w:rsidR="000A676B" w:rsidRDefault="000A676B" w:rsidP="00732CD2">
      <w:pPr>
        <w:spacing w:before="60" w:after="120" w:line="360" w:lineRule="auto"/>
        <w:jc w:val="both"/>
        <w:rPr>
          <w:rFonts w:ascii="Book Antiqua" w:hAnsi="Book Antiqua"/>
          <w:b/>
          <w:spacing w:val="20"/>
          <w:sz w:val="26"/>
          <w:szCs w:val="26"/>
        </w:rPr>
      </w:pPr>
    </w:p>
    <w:p w:rsidR="00732CD2" w:rsidRPr="00041EA7" w:rsidRDefault="00732CD2" w:rsidP="00732CD2">
      <w:pPr>
        <w:spacing w:before="60" w:after="120" w:line="360" w:lineRule="auto"/>
        <w:jc w:val="both"/>
        <w:rPr>
          <w:rFonts w:ascii="Book Antiqua" w:hAnsi="Book Antiqua"/>
          <w:b/>
          <w:spacing w:val="20"/>
          <w:sz w:val="26"/>
          <w:szCs w:val="26"/>
        </w:rPr>
      </w:pPr>
      <w:r w:rsidRPr="009D1FC2">
        <w:rPr>
          <w:rFonts w:ascii="Book Antiqua" w:hAnsi="Book Antiqua"/>
          <w:b/>
          <w:spacing w:val="20"/>
          <w:sz w:val="26"/>
          <w:szCs w:val="26"/>
        </w:rPr>
        <w:t>PRÍLOHY</w:t>
      </w:r>
    </w:p>
    <w:p w:rsidR="00E96408" w:rsidRDefault="00732CD2" w:rsidP="00732CD2">
      <w:pPr>
        <w:jc w:val="both"/>
        <w:rPr>
          <w:rFonts w:ascii="Book Antiqua" w:hAnsi="Book Antiqua"/>
          <w:i/>
          <w:sz w:val="26"/>
          <w:szCs w:val="26"/>
        </w:rPr>
      </w:pPr>
      <w:r w:rsidRPr="006203B6">
        <w:rPr>
          <w:rFonts w:ascii="Book Antiqua" w:hAnsi="Book Antiqua"/>
          <w:i/>
          <w:sz w:val="26"/>
          <w:szCs w:val="26"/>
        </w:rPr>
        <w:t xml:space="preserve">1. </w:t>
      </w:r>
      <w:r w:rsidR="00CC443B">
        <w:rPr>
          <w:rFonts w:ascii="Book Antiqua" w:hAnsi="Book Antiqua"/>
          <w:i/>
          <w:sz w:val="26"/>
          <w:szCs w:val="26"/>
        </w:rPr>
        <w:t>Dekrét – odpustky v Roku zasväteného života</w:t>
      </w:r>
    </w:p>
    <w:p w:rsidR="00732CD2" w:rsidRPr="006203B6" w:rsidRDefault="00CC443B" w:rsidP="00732CD2">
      <w:pPr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2.</w:t>
      </w:r>
      <w:r w:rsidR="0077281C">
        <w:rPr>
          <w:rFonts w:ascii="Book Antiqua" w:hAnsi="Book Antiqua"/>
          <w:i/>
          <w:sz w:val="26"/>
          <w:szCs w:val="26"/>
        </w:rPr>
        <w:t xml:space="preserve"> </w:t>
      </w:r>
      <w:r w:rsidR="0048788C">
        <w:rPr>
          <w:rFonts w:ascii="Book Antiqua" w:hAnsi="Book Antiqua"/>
          <w:i/>
          <w:sz w:val="26"/>
          <w:szCs w:val="26"/>
        </w:rPr>
        <w:t>Program biskupov</w:t>
      </w:r>
      <w:r w:rsidR="007D2808">
        <w:rPr>
          <w:rFonts w:ascii="Book Antiqua" w:hAnsi="Book Antiqua"/>
          <w:i/>
          <w:sz w:val="26"/>
          <w:szCs w:val="26"/>
        </w:rPr>
        <w:t xml:space="preserve"> 2015</w:t>
      </w:r>
    </w:p>
    <w:p w:rsidR="00732CD2" w:rsidRDefault="00CC443B" w:rsidP="00732CD2">
      <w:pPr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3</w:t>
      </w:r>
      <w:r w:rsidR="00732CD2" w:rsidRPr="006203B6">
        <w:rPr>
          <w:rFonts w:ascii="Book Antiqua" w:hAnsi="Book Antiqua"/>
          <w:i/>
          <w:sz w:val="26"/>
          <w:szCs w:val="26"/>
        </w:rPr>
        <w:t xml:space="preserve">. </w:t>
      </w:r>
      <w:r w:rsidR="007D2808">
        <w:rPr>
          <w:rFonts w:ascii="Book Antiqua" w:hAnsi="Book Antiqua"/>
          <w:i/>
          <w:sz w:val="26"/>
          <w:szCs w:val="26"/>
        </w:rPr>
        <w:t xml:space="preserve">Štatistický prehľad o živote arcidiecézy </w:t>
      </w:r>
    </w:p>
    <w:p w:rsidR="007D2808" w:rsidRDefault="00CC443B" w:rsidP="00732CD2">
      <w:pPr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4</w:t>
      </w:r>
      <w:r w:rsidR="007D2808">
        <w:rPr>
          <w:rFonts w:ascii="Book Antiqua" w:hAnsi="Book Antiqua"/>
          <w:i/>
          <w:sz w:val="26"/>
          <w:szCs w:val="26"/>
        </w:rPr>
        <w:t>. Arcidiecézna púť – Lurdy</w:t>
      </w:r>
    </w:p>
    <w:p w:rsidR="007D2808" w:rsidRDefault="00CC443B" w:rsidP="00732CD2">
      <w:pPr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5</w:t>
      </w:r>
      <w:r w:rsidR="007D2808">
        <w:rPr>
          <w:rFonts w:ascii="Book Antiqua" w:hAnsi="Book Antiqua"/>
          <w:i/>
          <w:sz w:val="26"/>
          <w:szCs w:val="26"/>
        </w:rPr>
        <w:t>. Plagát ACM</w:t>
      </w:r>
    </w:p>
    <w:p w:rsidR="007D2808" w:rsidRDefault="00CC443B" w:rsidP="00732CD2">
      <w:pPr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6</w:t>
      </w:r>
      <w:r w:rsidR="007D2808">
        <w:rPr>
          <w:rFonts w:ascii="Book Antiqua" w:hAnsi="Book Antiqua"/>
          <w:i/>
          <w:sz w:val="26"/>
          <w:szCs w:val="26"/>
        </w:rPr>
        <w:t xml:space="preserve">. </w:t>
      </w:r>
      <w:r w:rsidR="00AB4262">
        <w:rPr>
          <w:rFonts w:ascii="Book Antiqua" w:hAnsi="Book Antiqua"/>
          <w:i/>
          <w:sz w:val="26"/>
          <w:szCs w:val="26"/>
        </w:rPr>
        <w:t>Plagát</w:t>
      </w:r>
      <w:r w:rsidR="007D2808">
        <w:rPr>
          <w:rFonts w:ascii="Book Antiqua" w:hAnsi="Book Antiqua"/>
          <w:i/>
          <w:sz w:val="26"/>
          <w:szCs w:val="26"/>
        </w:rPr>
        <w:t xml:space="preserve"> TF KU Košice</w:t>
      </w:r>
    </w:p>
    <w:p w:rsidR="00732CD2" w:rsidRPr="006203B6" w:rsidRDefault="00732CD2">
      <w:pPr>
        <w:jc w:val="both"/>
        <w:rPr>
          <w:rFonts w:ascii="Book Antiqua" w:hAnsi="Book Antiqua"/>
          <w:sz w:val="26"/>
          <w:szCs w:val="26"/>
        </w:rPr>
      </w:pPr>
      <w:r w:rsidRPr="006203B6">
        <w:rPr>
          <w:rFonts w:ascii="Book Antiqua" w:hAnsi="Book Antiqua"/>
          <w:sz w:val="26"/>
          <w:szCs w:val="26"/>
        </w:rPr>
        <w:br w:type="page"/>
      </w:r>
    </w:p>
    <w:p w:rsidR="00732CD2" w:rsidRPr="009700E1" w:rsidRDefault="00732CD2" w:rsidP="00821277">
      <w:pPr>
        <w:pStyle w:val="Nadpis1"/>
      </w:pPr>
      <w:bookmarkStart w:id="5" w:name="_Toc158453065"/>
      <w:bookmarkStart w:id="6" w:name="_Toc158519301"/>
      <w:bookmarkStart w:id="7" w:name="_Toc158612294"/>
      <w:bookmarkStart w:id="8" w:name="_Toc158695457"/>
      <w:bookmarkStart w:id="9" w:name="_Toc189029865"/>
      <w:bookmarkStart w:id="10" w:name="_Toc189466216"/>
      <w:bookmarkStart w:id="11" w:name="_Toc189986664"/>
      <w:bookmarkStart w:id="12" w:name="_Toc190056681"/>
      <w:bookmarkStart w:id="13" w:name="_Toc190503270"/>
      <w:bookmarkStart w:id="14" w:name="_Toc190666685"/>
      <w:bookmarkStart w:id="15" w:name="_Toc190838396"/>
      <w:bookmarkStart w:id="16" w:name="_Toc190840414"/>
      <w:bookmarkStart w:id="17" w:name="_Toc190840543"/>
      <w:bookmarkStart w:id="18" w:name="_Toc191100624"/>
      <w:bookmarkStart w:id="19" w:name="_Toc191113612"/>
      <w:bookmarkStart w:id="20" w:name="_Toc191260815"/>
      <w:bookmarkStart w:id="21" w:name="_Toc191269303"/>
      <w:bookmarkStart w:id="22" w:name="_Toc191437221"/>
      <w:bookmarkStart w:id="23" w:name="_Toc275265711"/>
      <w:bookmarkStart w:id="24" w:name="_Toc412120610"/>
      <w:r w:rsidRPr="002E6554">
        <w:lastRenderedPageBreak/>
        <w:t>Úvodné slovo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2E6554">
        <w:t xml:space="preserve"> </w:t>
      </w:r>
    </w:p>
    <w:p w:rsidR="00304461" w:rsidRDefault="00304461" w:rsidP="00304461">
      <w:pPr>
        <w:ind w:firstLine="357"/>
        <w:jc w:val="both"/>
        <w:rPr>
          <w:rFonts w:ascii="Book Antiqua" w:hAnsi="Book Antiqua"/>
        </w:rPr>
      </w:pPr>
    </w:p>
    <w:p w:rsidR="00141F3E" w:rsidRDefault="00141F3E" w:rsidP="00304461">
      <w:pPr>
        <w:ind w:firstLine="357"/>
        <w:jc w:val="both"/>
        <w:rPr>
          <w:rFonts w:ascii="Book Antiqua" w:hAnsi="Book Antiqua"/>
        </w:rPr>
      </w:pPr>
    </w:p>
    <w:p w:rsidR="00732CD2" w:rsidRDefault="00732CD2" w:rsidP="00304461">
      <w:pPr>
        <w:ind w:firstLine="357"/>
        <w:jc w:val="both"/>
        <w:rPr>
          <w:rFonts w:ascii="Book Antiqua" w:hAnsi="Book Antiqua"/>
        </w:rPr>
      </w:pPr>
      <w:r w:rsidRPr="00D30349">
        <w:rPr>
          <w:rFonts w:ascii="Book Antiqua" w:hAnsi="Book Antiqua"/>
        </w:rPr>
        <w:t>Drahí bratia kňazi,</w:t>
      </w:r>
    </w:p>
    <w:p w:rsidR="00304461" w:rsidRDefault="00304461" w:rsidP="00304461">
      <w:pPr>
        <w:ind w:firstLine="357"/>
        <w:jc w:val="both"/>
        <w:rPr>
          <w:rFonts w:ascii="Book Antiqua" w:hAnsi="Book Antiqua"/>
        </w:rPr>
      </w:pPr>
    </w:p>
    <w:p w:rsidR="00141F3E" w:rsidRDefault="00141F3E" w:rsidP="00304461">
      <w:pPr>
        <w:ind w:firstLine="357"/>
        <w:jc w:val="both"/>
        <w:rPr>
          <w:rFonts w:ascii="Book Antiqua" w:hAnsi="Book Antiqua"/>
        </w:rPr>
      </w:pPr>
    </w:p>
    <w:p w:rsidR="00732CD2" w:rsidRDefault="00E96408" w:rsidP="00304461">
      <w:pPr>
        <w:ind w:firstLine="35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pôstne obdobie </w:t>
      </w:r>
      <w:r w:rsidR="007E2CC5">
        <w:rPr>
          <w:rFonts w:ascii="Book Antiqua" w:hAnsi="Book Antiqua"/>
        </w:rPr>
        <w:t>je časom duchovnej obnovy. Určite nie je niečím smutným, ale vnútorne radostným a potešujúcim. Tá radosť pramení z častejšieho a dôvernejšieho stretania sa s Božským</w:t>
      </w:r>
      <w:r w:rsidR="00821277">
        <w:rPr>
          <w:rFonts w:ascii="Book Antiqua" w:hAnsi="Book Antiqua"/>
        </w:rPr>
        <w:t xml:space="preserve"> Majstrom. Akékoľvek odriekanie</w:t>
      </w:r>
      <w:r w:rsidR="007E2CC5">
        <w:rPr>
          <w:rFonts w:ascii="Book Antiqua" w:hAnsi="Book Antiqua"/>
        </w:rPr>
        <w:t xml:space="preserve"> alebo </w:t>
      </w:r>
      <w:proofErr w:type="spellStart"/>
      <w:r w:rsidR="007E2CC5">
        <w:rPr>
          <w:rFonts w:ascii="Book Antiqua" w:hAnsi="Book Antiqua"/>
        </w:rPr>
        <w:t>sebazápor</w:t>
      </w:r>
      <w:proofErr w:type="spellEnd"/>
      <w:r w:rsidR="007E2CC5">
        <w:rPr>
          <w:rFonts w:ascii="Book Antiqua" w:hAnsi="Book Antiqua"/>
        </w:rPr>
        <w:t xml:space="preserve"> majú vtedy zmysel, keď </w:t>
      </w:r>
      <w:r w:rsidR="00821277">
        <w:rPr>
          <w:rFonts w:ascii="Book Antiqua" w:hAnsi="Book Antiqua"/>
        </w:rPr>
        <w:t xml:space="preserve">vytvárajú </w:t>
      </w:r>
      <w:r w:rsidR="00540FDB">
        <w:rPr>
          <w:rFonts w:ascii="Book Antiqua" w:hAnsi="Book Antiqua"/>
        </w:rPr>
        <w:t>v </w:t>
      </w:r>
      <w:r w:rsidR="00821277">
        <w:rPr>
          <w:rFonts w:ascii="Book Antiqua" w:hAnsi="Book Antiqua"/>
        </w:rPr>
        <w:t xml:space="preserve"> </w:t>
      </w:r>
      <w:r w:rsidR="00540FDB">
        <w:rPr>
          <w:rFonts w:ascii="Book Antiqua" w:hAnsi="Book Antiqua"/>
        </w:rPr>
        <w:t xml:space="preserve">našom vnútri </w:t>
      </w:r>
      <w:r w:rsidR="007E2CC5">
        <w:rPr>
          <w:rFonts w:ascii="Book Antiqua" w:hAnsi="Book Antiqua"/>
        </w:rPr>
        <w:t xml:space="preserve">priestor a  väčšiu disponovanosť pre priamy kontakt s Kristom a pre videnie Jeho tváre v tvári blížneho. </w:t>
      </w:r>
    </w:p>
    <w:p w:rsidR="00304461" w:rsidRDefault="00304461" w:rsidP="00304461">
      <w:pPr>
        <w:ind w:firstLine="357"/>
        <w:jc w:val="both"/>
        <w:rPr>
          <w:rFonts w:ascii="Book Antiqua" w:hAnsi="Book Antiqua"/>
        </w:rPr>
      </w:pPr>
    </w:p>
    <w:p w:rsidR="007E2CC5" w:rsidRDefault="007E2CC5" w:rsidP="00304461">
      <w:pPr>
        <w:ind w:firstLine="35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Vo väčších farnostiach majú k tomu povzbudiť pôstne kázne a v každej farnosti – väčšej i menšej – pobožnosť </w:t>
      </w:r>
      <w:r w:rsidR="00AF173C">
        <w:rPr>
          <w:rFonts w:ascii="Book Antiqua" w:hAnsi="Book Antiqua"/>
        </w:rPr>
        <w:t>k</w:t>
      </w:r>
      <w:r>
        <w:rPr>
          <w:rFonts w:ascii="Book Antiqua" w:hAnsi="Book Antiqua"/>
        </w:rPr>
        <w:t xml:space="preserve">rížovej cesty. Nepochybne sú to veľmi obľúbené a veriacimi navštevované okamihy farského života. Je samozrejmosťou, že na nich nebudeme chýbať ani my – farári i kapláni. </w:t>
      </w:r>
    </w:p>
    <w:p w:rsidR="00304461" w:rsidRDefault="00304461" w:rsidP="00304461">
      <w:pPr>
        <w:ind w:firstLine="357"/>
        <w:jc w:val="both"/>
        <w:rPr>
          <w:rFonts w:ascii="Book Antiqua" w:hAnsi="Book Antiqua"/>
        </w:rPr>
      </w:pPr>
    </w:p>
    <w:p w:rsidR="00C719DF" w:rsidRDefault="00C719DF" w:rsidP="00304461">
      <w:pPr>
        <w:ind w:firstLine="357"/>
        <w:jc w:val="both"/>
        <w:rPr>
          <w:rFonts w:ascii="Book Antiqua" w:hAnsi="Book Antiqua"/>
        </w:rPr>
      </w:pPr>
      <w:r>
        <w:rPr>
          <w:rFonts w:ascii="Book Antiqua" w:hAnsi="Book Antiqua"/>
        </w:rPr>
        <w:t>Posledné okamihy Ježišovho života sú nielen udalosťou spásy, ale sú aj ľudským príbehom každého z nás. Nespravodlivé odsudzovania a posudzovania, opakujúce sa pády,</w:t>
      </w:r>
      <w:r w:rsidR="000D5DA3">
        <w:rPr>
          <w:rFonts w:ascii="Book Antiqua" w:hAnsi="Book Antiqua"/>
        </w:rPr>
        <w:t xml:space="preserve"> opustenosť,</w:t>
      </w:r>
      <w:r>
        <w:rPr>
          <w:rFonts w:ascii="Book Antiqua" w:hAnsi="Book Antiqua"/>
        </w:rPr>
        <w:t xml:space="preserve"> smútok hraničiaci s beznádejou pri smrti najbližších – to všetko a ďalšie, ktoré môžeme odhaliť pri jednotlivých zastaveniach, tvorí bremeno Ježišom neseného kríža a tiež našu vlastnú skúsenosť.</w:t>
      </w:r>
      <w:r w:rsidR="000D5DA3">
        <w:rPr>
          <w:rFonts w:ascii="Book Antiqua" w:hAnsi="Book Antiqua"/>
        </w:rPr>
        <w:t xml:space="preserve"> Pridajme k tomu aj utrpenie kresťanov i</w:t>
      </w:r>
      <w:r w:rsidR="00304461">
        <w:rPr>
          <w:rFonts w:ascii="Book Antiqua" w:hAnsi="Book Antiqua"/>
        </w:rPr>
        <w:t> </w:t>
      </w:r>
      <w:r w:rsidR="000D5DA3">
        <w:rPr>
          <w:rFonts w:ascii="Book Antiqua" w:hAnsi="Book Antiqua"/>
        </w:rPr>
        <w:t>nekresťanov</w:t>
      </w:r>
      <w:r w:rsidR="00304461">
        <w:rPr>
          <w:rFonts w:ascii="Book Antiqua" w:hAnsi="Book Antiqua"/>
        </w:rPr>
        <w:t xml:space="preserve"> v dnešnom svete. Je ho až príliš veľa. Možno na to zareagovať zúfalstvom, rezignáciou, ľahostajnosťou ale aj ináč. </w:t>
      </w:r>
    </w:p>
    <w:p w:rsidR="00540FDB" w:rsidRDefault="00540FDB" w:rsidP="00C34166">
      <w:pPr>
        <w:ind w:firstLine="357"/>
        <w:jc w:val="both"/>
        <w:rPr>
          <w:rFonts w:ascii="Book Antiqua" w:hAnsi="Book Antiqua"/>
        </w:rPr>
      </w:pPr>
    </w:p>
    <w:p w:rsidR="00AF173C" w:rsidRDefault="00304461" w:rsidP="00C34166">
      <w:pPr>
        <w:ind w:firstLine="357"/>
        <w:jc w:val="both"/>
        <w:rPr>
          <w:rFonts w:ascii="Book Antiqua" w:hAnsi="Book Antiqua"/>
        </w:rPr>
      </w:pPr>
      <w:r w:rsidRPr="00AF173C">
        <w:rPr>
          <w:rFonts w:ascii="Book Antiqua" w:hAnsi="Book Antiqua"/>
        </w:rPr>
        <w:t xml:space="preserve">Určite máte na svojom stole list Svätého Otca Františka na pôstne obdobie. Kladie v ňom otázku: </w:t>
      </w:r>
      <w:r w:rsidRPr="00AF173C">
        <w:rPr>
          <w:rFonts w:ascii="Book Antiqua" w:hAnsi="Book Antiqua"/>
          <w:i/>
        </w:rPr>
        <w:t>„</w:t>
      </w:r>
      <w:r w:rsidRPr="00AF173C">
        <w:rPr>
          <w:rFonts w:ascii="Book Antiqua" w:hAnsi="Book Antiqua"/>
          <w:i/>
          <w:color w:val="282828"/>
        </w:rPr>
        <w:t>Čo máme robiť, aby sme sa nedali pohltiť touto špirálou hrôzy a bezmocnosti?</w:t>
      </w:r>
      <w:r w:rsidRPr="00AF173C">
        <w:rPr>
          <w:rFonts w:ascii="Book Antiqua" w:hAnsi="Book Antiqua"/>
        </w:rPr>
        <w:t xml:space="preserve">“ Odpovedá výzvou, ktorej obsah si želám, aby bol zaradený do pôstneho programu v každej farnosti: </w:t>
      </w:r>
    </w:p>
    <w:p w:rsidR="00DD5E46" w:rsidRPr="00AF173C" w:rsidRDefault="00DD5E46" w:rsidP="00C34166">
      <w:pPr>
        <w:ind w:firstLine="357"/>
        <w:jc w:val="both"/>
        <w:rPr>
          <w:rFonts w:ascii="Book Antiqua" w:hAnsi="Book Antiqua"/>
        </w:rPr>
      </w:pPr>
    </w:p>
    <w:p w:rsidR="00304461" w:rsidRPr="00F865BE" w:rsidRDefault="00AF173C" w:rsidP="00F865BE">
      <w:pPr>
        <w:ind w:firstLine="357"/>
        <w:jc w:val="both"/>
        <w:rPr>
          <w:rFonts w:ascii="Book Antiqua" w:hAnsi="Book Antiqua"/>
          <w:color w:val="282828"/>
        </w:rPr>
      </w:pPr>
      <w:r w:rsidRPr="00AF173C">
        <w:rPr>
          <w:rFonts w:ascii="Book Antiqua" w:hAnsi="Book Antiqua"/>
          <w:color w:val="282828"/>
        </w:rPr>
        <w:t>I.:</w:t>
      </w:r>
      <w:r w:rsidRPr="00AF173C">
        <w:rPr>
          <w:rFonts w:ascii="Book Antiqua" w:hAnsi="Book Antiqua"/>
          <w:i/>
          <w:color w:val="282828"/>
        </w:rPr>
        <w:t xml:space="preserve"> </w:t>
      </w:r>
      <w:r w:rsidR="000D5DA3" w:rsidRPr="00AF173C">
        <w:rPr>
          <w:rFonts w:ascii="Book Antiqua" w:hAnsi="Book Antiqua"/>
          <w:i/>
          <w:color w:val="282828"/>
        </w:rPr>
        <w:t>24 hodín pre Pána</w:t>
      </w:r>
      <w:r w:rsidR="00304461" w:rsidRPr="00AF173C">
        <w:rPr>
          <w:rFonts w:ascii="Book Antiqua" w:hAnsi="Book Antiqua"/>
          <w:color w:val="282828"/>
        </w:rPr>
        <w:t xml:space="preserve">: </w:t>
      </w:r>
      <w:r w:rsidR="000D5DA3" w:rsidRPr="00AF173C">
        <w:rPr>
          <w:rFonts w:ascii="Book Antiqua" w:hAnsi="Book Antiqua"/>
          <w:color w:val="282828"/>
        </w:rPr>
        <w:t xml:space="preserve">v dňoch 13. a 14. </w:t>
      </w:r>
      <w:r w:rsidRPr="00AF173C">
        <w:rPr>
          <w:rFonts w:ascii="Book Antiqua" w:hAnsi="Book Antiqua"/>
          <w:color w:val="282828"/>
        </w:rPr>
        <w:t>m</w:t>
      </w:r>
      <w:r w:rsidR="000D5DA3" w:rsidRPr="00AF173C">
        <w:rPr>
          <w:rFonts w:ascii="Book Antiqua" w:hAnsi="Book Antiqua"/>
          <w:color w:val="282828"/>
        </w:rPr>
        <w:t>arca</w:t>
      </w:r>
      <w:r w:rsidRPr="00AF173C">
        <w:rPr>
          <w:rFonts w:ascii="Book Antiqua" w:hAnsi="Book Antiqua"/>
          <w:color w:val="282828"/>
        </w:rPr>
        <w:t xml:space="preserve"> </w:t>
      </w:r>
      <w:r w:rsidR="00F865BE">
        <w:rPr>
          <w:rFonts w:ascii="Book Antiqua" w:hAnsi="Book Antiqua"/>
          <w:color w:val="282828"/>
        </w:rPr>
        <w:t>vytvoriť mimoriadnu príležitosť pre zmierenie sa s Bohom; k tomu môže poslúžiť kajúca pobožnosť, krížová cesta, adorácia</w:t>
      </w:r>
      <w:r w:rsidRPr="00AF173C">
        <w:rPr>
          <w:rFonts w:ascii="Book Antiqua" w:hAnsi="Book Antiqua"/>
          <w:color w:val="282828"/>
        </w:rPr>
        <w:t xml:space="preserve"> </w:t>
      </w:r>
      <w:r w:rsidR="00F865BE">
        <w:rPr>
          <w:rFonts w:ascii="Book Antiqua" w:hAnsi="Book Antiqua"/>
          <w:color w:val="282828"/>
        </w:rPr>
        <w:t xml:space="preserve">a zvlášť väčšia disponovanosť k sviatosti zmierenia. </w:t>
      </w:r>
    </w:p>
    <w:p w:rsidR="00AF173C" w:rsidRPr="00AF173C" w:rsidRDefault="00AF173C" w:rsidP="00C34166">
      <w:pPr>
        <w:ind w:firstLine="357"/>
        <w:jc w:val="both"/>
        <w:rPr>
          <w:rFonts w:ascii="Book Antiqua" w:hAnsi="Book Antiqua"/>
          <w:color w:val="282828"/>
        </w:rPr>
      </w:pPr>
      <w:r w:rsidRPr="00AF173C">
        <w:rPr>
          <w:rFonts w:ascii="Book Antiqua" w:hAnsi="Book Antiqua"/>
          <w:color w:val="282828"/>
        </w:rPr>
        <w:t xml:space="preserve">II.: </w:t>
      </w:r>
      <w:r w:rsidR="000D5DA3" w:rsidRPr="00AF173C">
        <w:rPr>
          <w:rFonts w:ascii="Book Antiqua" w:hAnsi="Book Antiqua"/>
          <w:color w:val="282828"/>
        </w:rPr>
        <w:t>prejav</w:t>
      </w:r>
      <w:r w:rsidRPr="00AF173C">
        <w:rPr>
          <w:rFonts w:ascii="Book Antiqua" w:hAnsi="Book Antiqua"/>
          <w:color w:val="282828"/>
        </w:rPr>
        <w:t xml:space="preserve">me svoj </w:t>
      </w:r>
      <w:r w:rsidR="000D5DA3" w:rsidRPr="00AF173C">
        <w:rPr>
          <w:rFonts w:ascii="Book Antiqua" w:hAnsi="Book Antiqua"/>
          <w:color w:val="282828"/>
        </w:rPr>
        <w:t>záuj</w:t>
      </w:r>
      <w:r w:rsidRPr="00AF173C">
        <w:rPr>
          <w:rFonts w:ascii="Book Antiqua" w:hAnsi="Book Antiqua"/>
          <w:color w:val="282828"/>
        </w:rPr>
        <w:t>em</w:t>
      </w:r>
      <w:r w:rsidR="000D5DA3" w:rsidRPr="00AF173C">
        <w:rPr>
          <w:rFonts w:ascii="Book Antiqua" w:hAnsi="Book Antiqua"/>
          <w:color w:val="282828"/>
        </w:rPr>
        <w:t xml:space="preserve"> o</w:t>
      </w:r>
      <w:r w:rsidRPr="00AF173C">
        <w:rPr>
          <w:rFonts w:ascii="Book Antiqua" w:hAnsi="Book Antiqua"/>
          <w:color w:val="282828"/>
        </w:rPr>
        <w:t> </w:t>
      </w:r>
      <w:r w:rsidR="000D5DA3" w:rsidRPr="00AF173C">
        <w:rPr>
          <w:rFonts w:ascii="Book Antiqua" w:hAnsi="Book Antiqua"/>
          <w:color w:val="282828"/>
        </w:rPr>
        <w:t>druhého</w:t>
      </w:r>
      <w:r w:rsidRPr="00AF173C">
        <w:rPr>
          <w:rFonts w:ascii="Book Antiqua" w:hAnsi="Book Antiqua"/>
          <w:color w:val="282828"/>
        </w:rPr>
        <w:t xml:space="preserve"> akýmkoľvek </w:t>
      </w:r>
      <w:r w:rsidR="000D5DA3" w:rsidRPr="00AF173C">
        <w:rPr>
          <w:rFonts w:ascii="Book Antiqua" w:hAnsi="Book Antiqua"/>
          <w:color w:val="282828"/>
        </w:rPr>
        <w:t xml:space="preserve">konkrétnym gestom </w:t>
      </w:r>
      <w:r w:rsidRPr="00AF173C">
        <w:rPr>
          <w:rFonts w:ascii="Book Antiqua" w:hAnsi="Book Antiqua"/>
          <w:color w:val="282828"/>
        </w:rPr>
        <w:t>v jeho prospech.</w:t>
      </w:r>
    </w:p>
    <w:p w:rsidR="00AF173C" w:rsidRPr="00AF173C" w:rsidRDefault="00F865BE" w:rsidP="00C34166">
      <w:pPr>
        <w:ind w:firstLine="357"/>
        <w:jc w:val="both"/>
        <w:rPr>
          <w:rFonts w:ascii="Book Antiqua" w:hAnsi="Book Antiqua"/>
          <w:color w:val="282828"/>
        </w:rPr>
      </w:pPr>
      <w:r>
        <w:rPr>
          <w:rFonts w:ascii="Book Antiqua" w:hAnsi="Book Antiqua"/>
          <w:color w:val="282828"/>
        </w:rPr>
        <w:t>III.: </w:t>
      </w:r>
      <w:r w:rsidR="00AF173C" w:rsidRPr="00AF173C">
        <w:rPr>
          <w:rFonts w:ascii="Book Antiqua" w:hAnsi="Book Antiqua"/>
          <w:color w:val="282828"/>
        </w:rPr>
        <w:t xml:space="preserve">ako kňazi vydávajme svedectvo o svojom neustálom obrátení a buďme služobníkmi v prospech obrátenia druhých. </w:t>
      </w:r>
    </w:p>
    <w:p w:rsidR="00C34166" w:rsidRDefault="00C34166" w:rsidP="00C34166">
      <w:pPr>
        <w:ind w:firstLine="357"/>
        <w:jc w:val="both"/>
        <w:rPr>
          <w:rFonts w:ascii="Book Antiqua" w:hAnsi="Book Antiqua"/>
          <w:color w:val="282828"/>
        </w:rPr>
      </w:pPr>
    </w:p>
    <w:p w:rsidR="000D5DA3" w:rsidRPr="00AF173C" w:rsidRDefault="00AF173C" w:rsidP="00C34166">
      <w:pPr>
        <w:ind w:firstLine="357"/>
        <w:jc w:val="both"/>
        <w:rPr>
          <w:rFonts w:ascii="Book Antiqua" w:hAnsi="Book Antiqua"/>
          <w:color w:val="000000"/>
        </w:rPr>
      </w:pPr>
      <w:r w:rsidRPr="00AF173C">
        <w:rPr>
          <w:rFonts w:ascii="Book Antiqua" w:hAnsi="Book Antiqua"/>
          <w:color w:val="282828"/>
        </w:rPr>
        <w:t>Možno sa nám nepodarí urobiť príliš veľa. Ale aj chvíľková pomoc Šimona a malé gesto Veroniky boli Ježišom ocenené.</w:t>
      </w:r>
    </w:p>
    <w:p w:rsidR="00732CD2" w:rsidRPr="00AF173C" w:rsidRDefault="00732CD2" w:rsidP="00AF173C">
      <w:pPr>
        <w:ind w:left="4956" w:firstLine="708"/>
        <w:rPr>
          <w:rFonts w:ascii="Book Antiqua" w:hAnsi="Book Antiqua"/>
          <w:i/>
        </w:rPr>
      </w:pPr>
    </w:p>
    <w:p w:rsidR="00092AAF" w:rsidRPr="00AF173C" w:rsidRDefault="00092AAF" w:rsidP="00732CD2">
      <w:pPr>
        <w:ind w:left="4956" w:firstLine="708"/>
        <w:jc w:val="both"/>
        <w:rPr>
          <w:rFonts w:ascii="Book Antiqua" w:hAnsi="Book Antiqua"/>
          <w:i/>
        </w:rPr>
      </w:pPr>
    </w:p>
    <w:p w:rsidR="00092AAF" w:rsidRDefault="00092AAF" w:rsidP="00732CD2">
      <w:pPr>
        <w:ind w:left="4956" w:firstLine="708"/>
        <w:jc w:val="both"/>
        <w:rPr>
          <w:rFonts w:ascii="Book Antiqua" w:hAnsi="Book Antiqua"/>
          <w:i/>
        </w:rPr>
      </w:pPr>
    </w:p>
    <w:p w:rsidR="00141F3E" w:rsidRPr="00AF173C" w:rsidRDefault="00141F3E" w:rsidP="00732CD2">
      <w:pPr>
        <w:ind w:left="4956" w:firstLine="708"/>
        <w:jc w:val="both"/>
        <w:rPr>
          <w:rFonts w:ascii="Book Antiqua" w:hAnsi="Book Antiqua"/>
          <w:i/>
        </w:rPr>
      </w:pPr>
    </w:p>
    <w:p w:rsidR="00732CD2" w:rsidRPr="00AF173C" w:rsidRDefault="00732CD2" w:rsidP="00D85864">
      <w:pPr>
        <w:ind w:left="5812" w:firstLine="708"/>
        <w:jc w:val="both"/>
        <w:rPr>
          <w:rFonts w:ascii="Book Antiqua" w:hAnsi="Book Antiqua"/>
          <w:i/>
        </w:rPr>
      </w:pPr>
      <w:r w:rsidRPr="00AF173C">
        <w:rPr>
          <w:rFonts w:ascii="Book Antiqua" w:hAnsi="Book Antiqua"/>
          <w:i/>
        </w:rPr>
        <w:t>arcibiskup</w:t>
      </w:r>
    </w:p>
    <w:p w:rsidR="00732CD2" w:rsidRPr="00AF173C" w:rsidRDefault="00732CD2" w:rsidP="00732CD2">
      <w:pPr>
        <w:jc w:val="both"/>
        <w:rPr>
          <w:rFonts w:ascii="Book Antiqua" w:hAnsi="Book Antiqua"/>
          <w:i/>
        </w:rPr>
      </w:pPr>
      <w:r w:rsidRPr="00AF173C">
        <w:rPr>
          <w:rFonts w:ascii="Book Antiqua" w:hAnsi="Book Antiqua"/>
          <w:i/>
        </w:rPr>
        <w:br w:type="page"/>
      </w:r>
    </w:p>
    <w:p w:rsidR="009742C8" w:rsidRPr="001377AE" w:rsidRDefault="009742C8" w:rsidP="00821277">
      <w:pPr>
        <w:pStyle w:val="Nadpis1"/>
      </w:pPr>
      <w:bookmarkStart w:id="25" w:name="_Toc379268944"/>
      <w:bookmarkStart w:id="26" w:name="_Toc411932663"/>
      <w:bookmarkStart w:id="27" w:name="_Toc311711956"/>
      <w:bookmarkStart w:id="28" w:name="_Toc343595845"/>
      <w:bookmarkStart w:id="29" w:name="_Toc373219902"/>
      <w:bookmarkStart w:id="30" w:name="_Toc296074644"/>
      <w:bookmarkStart w:id="31" w:name="_Toc328128388"/>
      <w:bookmarkStart w:id="32" w:name="_Toc290028340"/>
      <w:bookmarkStart w:id="33" w:name="_Toc158453066"/>
      <w:bookmarkStart w:id="34" w:name="_Toc158519302"/>
      <w:bookmarkStart w:id="35" w:name="_Toc158612295"/>
      <w:bookmarkStart w:id="36" w:name="_Toc158695458"/>
      <w:bookmarkStart w:id="37" w:name="_Toc189029868"/>
      <w:bookmarkStart w:id="38" w:name="_Toc189466223"/>
      <w:bookmarkStart w:id="39" w:name="_Toc189986671"/>
      <w:bookmarkStart w:id="40" w:name="_Toc190503285"/>
      <w:bookmarkStart w:id="41" w:name="_Toc190666701"/>
      <w:bookmarkStart w:id="42" w:name="_Toc190838413"/>
      <w:bookmarkStart w:id="43" w:name="_Toc190840432"/>
      <w:bookmarkStart w:id="44" w:name="_Toc190840561"/>
      <w:bookmarkStart w:id="45" w:name="_Toc191100642"/>
      <w:bookmarkStart w:id="46" w:name="_Toc191113630"/>
      <w:bookmarkStart w:id="47" w:name="_Toc191260833"/>
      <w:bookmarkStart w:id="48" w:name="_Toc191269327"/>
      <w:bookmarkStart w:id="49" w:name="_Toc191437245"/>
      <w:bookmarkStart w:id="50" w:name="_Toc412120611"/>
      <w:r>
        <w:lastRenderedPageBreak/>
        <w:t>Za život</w:t>
      </w:r>
      <w:bookmarkEnd w:id="25"/>
      <w:bookmarkEnd w:id="26"/>
      <w:bookmarkEnd w:id="50"/>
    </w:p>
    <w:p w:rsidR="009742C8" w:rsidRPr="00772BAC" w:rsidRDefault="009742C8" w:rsidP="009742C8">
      <w:pPr>
        <w:ind w:firstLine="357"/>
        <w:jc w:val="both"/>
        <w:rPr>
          <w:rFonts w:ascii="Book Antiqua" w:hAnsi="Book Antiqua"/>
        </w:rPr>
      </w:pPr>
      <w:r w:rsidRPr="00772BAC">
        <w:rPr>
          <w:rFonts w:ascii="Book Antiqua" w:hAnsi="Book Antiqua"/>
          <w:lang w:eastAsia="cs-CZ"/>
        </w:rPr>
        <w:t xml:space="preserve">V roku </w:t>
      </w:r>
      <w:r w:rsidRPr="00A04861">
        <w:rPr>
          <w:rFonts w:ascii="Book Antiqua" w:hAnsi="Book Antiqua"/>
          <w:lang w:eastAsia="cs-CZ"/>
        </w:rPr>
        <w:t>2015 s</w:t>
      </w:r>
      <w:r w:rsidRPr="00772BAC">
        <w:rPr>
          <w:rFonts w:ascii="Book Antiqua" w:hAnsi="Book Antiqua"/>
          <w:lang w:eastAsia="cs-CZ"/>
        </w:rPr>
        <w:t xml:space="preserve">a bude pokračovať v projekte slúženia sv. omší na úmysel: </w:t>
      </w:r>
      <w:r w:rsidRPr="00525A69">
        <w:rPr>
          <w:rFonts w:ascii="Book Antiqua" w:hAnsi="Book Antiqua"/>
          <w:i/>
          <w:lang w:eastAsia="cs-CZ"/>
        </w:rPr>
        <w:t>„Za šírenie kultúry života, požehnanie a posilnenie pre manželstvá a rodiny“</w:t>
      </w:r>
      <w:r w:rsidRPr="00772BAC">
        <w:rPr>
          <w:rFonts w:ascii="Book Antiqua" w:hAnsi="Book Antiqua"/>
          <w:lang w:eastAsia="cs-CZ"/>
        </w:rPr>
        <w:t xml:space="preserve">. Pre našu arcidiecézu bol určený mesiac </w:t>
      </w:r>
      <w:r w:rsidRPr="00A04861">
        <w:rPr>
          <w:rFonts w:ascii="Book Antiqua" w:hAnsi="Book Antiqua"/>
          <w:lang w:eastAsia="cs-CZ"/>
        </w:rPr>
        <w:t>jún.</w:t>
      </w:r>
      <w:r w:rsidRPr="00772BAC">
        <w:rPr>
          <w:rFonts w:ascii="Book Antiqua" w:hAnsi="Book Antiqua"/>
          <w:lang w:eastAsia="cs-CZ"/>
        </w:rPr>
        <w:t xml:space="preserve"> </w:t>
      </w:r>
      <w:r>
        <w:rPr>
          <w:rFonts w:ascii="Book Antiqua" w:hAnsi="Book Antiqua"/>
        </w:rPr>
        <w:t xml:space="preserve">V nasledujúcom prehľade </w:t>
      </w:r>
      <w:r w:rsidRPr="00772BAC">
        <w:rPr>
          <w:rFonts w:ascii="Book Antiqua" w:hAnsi="Book Antiqua"/>
        </w:rPr>
        <w:t>je uved</w:t>
      </w:r>
      <w:r w:rsidR="003C4A48">
        <w:rPr>
          <w:rFonts w:ascii="Book Antiqua" w:hAnsi="Book Antiqua"/>
        </w:rPr>
        <w:t>ené kedy a kde bude slúžená sv. </w:t>
      </w:r>
      <w:r w:rsidRPr="00772BAC">
        <w:rPr>
          <w:rFonts w:ascii="Book Antiqua" w:hAnsi="Book Antiqua"/>
        </w:rPr>
        <w:t>omša. Odporúčame aj iným farnostiam a kňazom, aby sa pridali k tejto duchovnej aktivite.</w:t>
      </w:r>
    </w:p>
    <w:p w:rsidR="009742C8" w:rsidRDefault="009742C8" w:rsidP="009742C8">
      <w:pPr>
        <w:jc w:val="center"/>
        <w:rPr>
          <w:rFonts w:ascii="Book Antiqua" w:hAnsi="Book Antiqua"/>
          <w:b/>
          <w:smallCaps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/>
      </w:tblPr>
      <w:tblGrid>
        <w:gridCol w:w="567"/>
        <w:gridCol w:w="3402"/>
        <w:gridCol w:w="850"/>
        <w:gridCol w:w="567"/>
        <w:gridCol w:w="3685"/>
      </w:tblGrid>
      <w:tr w:rsidR="009742C8" w:rsidRPr="00F407B3" w:rsidTr="00EE10FD">
        <w:tc>
          <w:tcPr>
            <w:tcW w:w="567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3402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Vranov nad Topľou – Juh</w:t>
            </w:r>
          </w:p>
        </w:tc>
        <w:tc>
          <w:tcPr>
            <w:tcW w:w="850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16.</w:t>
            </w:r>
          </w:p>
        </w:tc>
        <w:tc>
          <w:tcPr>
            <w:tcW w:w="3685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Michalovce</w:t>
            </w:r>
          </w:p>
        </w:tc>
      </w:tr>
      <w:tr w:rsidR="009742C8" w:rsidRPr="00F407B3" w:rsidTr="00EE10FD">
        <w:tc>
          <w:tcPr>
            <w:tcW w:w="567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3402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Trebišov</w:t>
            </w:r>
          </w:p>
        </w:tc>
        <w:tc>
          <w:tcPr>
            <w:tcW w:w="850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17.</w:t>
            </w:r>
          </w:p>
        </w:tc>
        <w:tc>
          <w:tcPr>
            <w:tcW w:w="3685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Prešov – sv. Mikuláš</w:t>
            </w:r>
          </w:p>
        </w:tc>
      </w:tr>
      <w:tr w:rsidR="009742C8" w:rsidRPr="00F407B3" w:rsidTr="00EE10FD">
        <w:tc>
          <w:tcPr>
            <w:tcW w:w="567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3402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Sobrance</w:t>
            </w:r>
          </w:p>
        </w:tc>
        <w:tc>
          <w:tcPr>
            <w:tcW w:w="850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18.</w:t>
            </w:r>
          </w:p>
        </w:tc>
        <w:tc>
          <w:tcPr>
            <w:tcW w:w="3685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Humenné</w:t>
            </w:r>
          </w:p>
        </w:tc>
      </w:tr>
      <w:tr w:rsidR="009742C8" w:rsidRPr="00F407B3" w:rsidTr="00EE10FD">
        <w:tc>
          <w:tcPr>
            <w:tcW w:w="567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3402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Košice – sv. Alžbeta</w:t>
            </w:r>
          </w:p>
        </w:tc>
        <w:tc>
          <w:tcPr>
            <w:tcW w:w="850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19.</w:t>
            </w:r>
          </w:p>
        </w:tc>
        <w:tc>
          <w:tcPr>
            <w:tcW w:w="3685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Humenné</w:t>
            </w:r>
          </w:p>
        </w:tc>
      </w:tr>
      <w:tr w:rsidR="009742C8" w:rsidRPr="00F407B3" w:rsidTr="00EE10FD">
        <w:tc>
          <w:tcPr>
            <w:tcW w:w="567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</w:t>
            </w:r>
          </w:p>
        </w:tc>
        <w:tc>
          <w:tcPr>
            <w:tcW w:w="3402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Prešov – Solivar</w:t>
            </w:r>
          </w:p>
        </w:tc>
        <w:tc>
          <w:tcPr>
            <w:tcW w:w="850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20.</w:t>
            </w:r>
          </w:p>
        </w:tc>
        <w:tc>
          <w:tcPr>
            <w:tcW w:w="3685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Snina</w:t>
            </w:r>
          </w:p>
        </w:tc>
      </w:tr>
      <w:tr w:rsidR="009742C8" w:rsidRPr="00F407B3" w:rsidTr="00EE10FD">
        <w:tc>
          <w:tcPr>
            <w:tcW w:w="567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</w:t>
            </w:r>
          </w:p>
        </w:tc>
        <w:tc>
          <w:tcPr>
            <w:tcW w:w="3402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Stropkov</w:t>
            </w:r>
          </w:p>
        </w:tc>
        <w:tc>
          <w:tcPr>
            <w:tcW w:w="850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21.</w:t>
            </w:r>
          </w:p>
        </w:tc>
        <w:tc>
          <w:tcPr>
            <w:tcW w:w="3685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Seňa</w:t>
            </w:r>
          </w:p>
        </w:tc>
      </w:tr>
      <w:tr w:rsidR="009742C8" w:rsidRPr="00F407B3" w:rsidTr="00EE10FD">
        <w:tc>
          <w:tcPr>
            <w:tcW w:w="567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</w:t>
            </w:r>
          </w:p>
        </w:tc>
        <w:tc>
          <w:tcPr>
            <w:tcW w:w="3402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Sabinov</w:t>
            </w:r>
          </w:p>
        </w:tc>
        <w:tc>
          <w:tcPr>
            <w:tcW w:w="850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22.</w:t>
            </w:r>
          </w:p>
        </w:tc>
        <w:tc>
          <w:tcPr>
            <w:tcW w:w="3685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DKD Veľký Šariš</w:t>
            </w:r>
          </w:p>
        </w:tc>
      </w:tr>
      <w:tr w:rsidR="009742C8" w:rsidRPr="00F407B3" w:rsidTr="00EE10FD">
        <w:tc>
          <w:tcPr>
            <w:tcW w:w="567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</w:t>
            </w:r>
          </w:p>
        </w:tc>
        <w:tc>
          <w:tcPr>
            <w:tcW w:w="3402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Bardejov</w:t>
            </w:r>
          </w:p>
        </w:tc>
        <w:tc>
          <w:tcPr>
            <w:tcW w:w="850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23.</w:t>
            </w:r>
          </w:p>
        </w:tc>
        <w:tc>
          <w:tcPr>
            <w:tcW w:w="3685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Mons. Bernard Bober</w:t>
            </w:r>
          </w:p>
        </w:tc>
      </w:tr>
      <w:tr w:rsidR="009742C8" w:rsidRPr="00F407B3" w:rsidTr="00EE10FD">
        <w:tc>
          <w:tcPr>
            <w:tcW w:w="567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9.</w:t>
            </w:r>
          </w:p>
        </w:tc>
        <w:tc>
          <w:tcPr>
            <w:tcW w:w="3402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Moldava nad Bodvou</w:t>
            </w:r>
          </w:p>
        </w:tc>
        <w:tc>
          <w:tcPr>
            <w:tcW w:w="850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24.</w:t>
            </w:r>
          </w:p>
        </w:tc>
        <w:tc>
          <w:tcPr>
            <w:tcW w:w="3685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Mons. Bernard Bober</w:t>
            </w:r>
          </w:p>
        </w:tc>
      </w:tr>
      <w:tr w:rsidR="009742C8" w:rsidRPr="00F407B3" w:rsidTr="00EE10FD">
        <w:tc>
          <w:tcPr>
            <w:tcW w:w="567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10.</w:t>
            </w:r>
          </w:p>
        </w:tc>
        <w:tc>
          <w:tcPr>
            <w:tcW w:w="3402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Prešov – Kráľovná Pokoja</w:t>
            </w:r>
          </w:p>
        </w:tc>
        <w:tc>
          <w:tcPr>
            <w:tcW w:w="850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25.</w:t>
            </w:r>
          </w:p>
        </w:tc>
        <w:tc>
          <w:tcPr>
            <w:tcW w:w="3685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Mons. Bernard Bober</w:t>
            </w:r>
          </w:p>
        </w:tc>
      </w:tr>
      <w:tr w:rsidR="009742C8" w:rsidRPr="00F407B3" w:rsidTr="00EE10FD">
        <w:tc>
          <w:tcPr>
            <w:tcW w:w="567" w:type="dxa"/>
          </w:tcPr>
          <w:p w:rsidR="009742C8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11.</w:t>
            </w:r>
          </w:p>
        </w:tc>
        <w:tc>
          <w:tcPr>
            <w:tcW w:w="3402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Veľké Kapušany</w:t>
            </w:r>
          </w:p>
        </w:tc>
        <w:tc>
          <w:tcPr>
            <w:tcW w:w="850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26.</w:t>
            </w:r>
          </w:p>
        </w:tc>
        <w:tc>
          <w:tcPr>
            <w:tcW w:w="3685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Mons. Zoltán </w:t>
            </w:r>
            <w:proofErr w:type="spellStart"/>
            <w:r>
              <w:rPr>
                <w:rFonts w:ascii="Book Antiqua" w:hAnsi="Book Antiqua"/>
              </w:rPr>
              <w:t>Pásztor</w:t>
            </w:r>
            <w:proofErr w:type="spellEnd"/>
          </w:p>
        </w:tc>
      </w:tr>
      <w:tr w:rsidR="009742C8" w:rsidRPr="00F407B3" w:rsidTr="00EE10FD">
        <w:tc>
          <w:tcPr>
            <w:tcW w:w="567" w:type="dxa"/>
          </w:tcPr>
          <w:p w:rsidR="009742C8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12.</w:t>
            </w:r>
          </w:p>
        </w:tc>
        <w:tc>
          <w:tcPr>
            <w:tcW w:w="3402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Prešov – sv. Mikuláš</w:t>
            </w:r>
          </w:p>
        </w:tc>
        <w:tc>
          <w:tcPr>
            <w:tcW w:w="850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27.</w:t>
            </w:r>
          </w:p>
        </w:tc>
        <w:tc>
          <w:tcPr>
            <w:tcW w:w="3685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Vladimír </w:t>
            </w:r>
            <w:proofErr w:type="spellStart"/>
            <w:r>
              <w:rPr>
                <w:rFonts w:ascii="Book Antiqua" w:hAnsi="Book Antiqua"/>
              </w:rPr>
              <w:t>Šosták</w:t>
            </w:r>
            <w:proofErr w:type="spellEnd"/>
          </w:p>
        </w:tc>
      </w:tr>
      <w:tr w:rsidR="009742C8" w:rsidRPr="00F407B3" w:rsidTr="00EE10FD">
        <w:tc>
          <w:tcPr>
            <w:tcW w:w="567" w:type="dxa"/>
          </w:tcPr>
          <w:p w:rsidR="009742C8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13.</w:t>
            </w:r>
          </w:p>
        </w:tc>
        <w:tc>
          <w:tcPr>
            <w:tcW w:w="3402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Košice – KVP </w:t>
            </w:r>
          </w:p>
        </w:tc>
        <w:tc>
          <w:tcPr>
            <w:tcW w:w="850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28.</w:t>
            </w:r>
          </w:p>
        </w:tc>
        <w:tc>
          <w:tcPr>
            <w:tcW w:w="3685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Košice – sv. Gorazd</w:t>
            </w:r>
          </w:p>
        </w:tc>
      </w:tr>
      <w:tr w:rsidR="009742C8" w:rsidRPr="00F407B3" w:rsidTr="00EE10FD">
        <w:tc>
          <w:tcPr>
            <w:tcW w:w="567" w:type="dxa"/>
          </w:tcPr>
          <w:p w:rsidR="009742C8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14.</w:t>
            </w:r>
          </w:p>
        </w:tc>
        <w:tc>
          <w:tcPr>
            <w:tcW w:w="3402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Kostoľany nad Hornádom</w:t>
            </w:r>
          </w:p>
        </w:tc>
        <w:tc>
          <w:tcPr>
            <w:tcW w:w="850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29.</w:t>
            </w:r>
          </w:p>
        </w:tc>
        <w:tc>
          <w:tcPr>
            <w:tcW w:w="3685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Snina</w:t>
            </w:r>
          </w:p>
        </w:tc>
      </w:tr>
      <w:tr w:rsidR="009742C8" w:rsidRPr="00F407B3" w:rsidTr="00EE10FD">
        <w:tc>
          <w:tcPr>
            <w:tcW w:w="567" w:type="dxa"/>
          </w:tcPr>
          <w:p w:rsidR="009742C8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15.</w:t>
            </w:r>
          </w:p>
        </w:tc>
        <w:tc>
          <w:tcPr>
            <w:tcW w:w="3402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Torysa</w:t>
            </w:r>
          </w:p>
        </w:tc>
        <w:tc>
          <w:tcPr>
            <w:tcW w:w="850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30.</w:t>
            </w:r>
          </w:p>
        </w:tc>
        <w:tc>
          <w:tcPr>
            <w:tcW w:w="3685" w:type="dxa"/>
          </w:tcPr>
          <w:p w:rsidR="009742C8" w:rsidRPr="00F407B3" w:rsidRDefault="009742C8" w:rsidP="00EE10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Košice – sv. Alžbeta</w:t>
            </w:r>
          </w:p>
        </w:tc>
      </w:tr>
    </w:tbl>
    <w:p w:rsidR="009742C8" w:rsidRPr="001377AE" w:rsidRDefault="009742C8" w:rsidP="00821277">
      <w:pPr>
        <w:pStyle w:val="Nadpis1"/>
      </w:pPr>
      <w:bookmarkStart w:id="51" w:name="_Toc411932664"/>
      <w:bookmarkStart w:id="52" w:name="_Toc412120612"/>
      <w:bookmarkEnd w:id="27"/>
      <w:bookmarkEnd w:id="28"/>
      <w:bookmarkEnd w:id="29"/>
      <w:r>
        <w:t xml:space="preserve">Ad </w:t>
      </w:r>
      <w:proofErr w:type="spellStart"/>
      <w:r>
        <w:t>gentes</w:t>
      </w:r>
      <w:bookmarkEnd w:id="51"/>
      <w:bookmarkEnd w:id="52"/>
      <w:proofErr w:type="spellEnd"/>
    </w:p>
    <w:p w:rsidR="009742C8" w:rsidRPr="00A04861" w:rsidRDefault="009742C8" w:rsidP="009742C8">
      <w:pPr>
        <w:pStyle w:val="Obyajntext"/>
        <w:ind w:firstLine="357"/>
        <w:jc w:val="both"/>
        <w:rPr>
          <w:rFonts w:ascii="Book Antiqua" w:hAnsi="Book Antiqua"/>
          <w:sz w:val="24"/>
          <w:szCs w:val="24"/>
        </w:rPr>
      </w:pPr>
      <w:r w:rsidRPr="00605C19">
        <w:rPr>
          <w:rFonts w:ascii="Book Antiqua" w:hAnsi="Book Antiqua"/>
          <w:sz w:val="24"/>
          <w:szCs w:val="24"/>
        </w:rPr>
        <w:t xml:space="preserve">Prefekt Kongregácie pre evanjelizáciu národov kardinál </w:t>
      </w:r>
      <w:proofErr w:type="spellStart"/>
      <w:r w:rsidRPr="00605C19">
        <w:rPr>
          <w:rFonts w:ascii="Book Antiqua" w:hAnsi="Book Antiqua"/>
          <w:sz w:val="24"/>
          <w:szCs w:val="24"/>
        </w:rPr>
        <w:t>Fernando</w:t>
      </w:r>
      <w:proofErr w:type="spellEnd"/>
      <w:r w:rsidRPr="00605C1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05C19">
        <w:rPr>
          <w:rFonts w:ascii="Book Antiqua" w:hAnsi="Book Antiqua"/>
          <w:sz w:val="24"/>
          <w:szCs w:val="24"/>
        </w:rPr>
        <w:t>Filoni</w:t>
      </w:r>
      <w:proofErr w:type="spellEnd"/>
      <w:r w:rsidRPr="00605C19">
        <w:rPr>
          <w:rFonts w:ascii="Book Antiqua" w:hAnsi="Book Antiqua"/>
          <w:sz w:val="24"/>
          <w:szCs w:val="24"/>
        </w:rPr>
        <w:t xml:space="preserve"> dáva do pozornosti 50. výročie </w:t>
      </w:r>
      <w:proofErr w:type="spellStart"/>
      <w:r w:rsidRPr="00605C19">
        <w:rPr>
          <w:rFonts w:ascii="Book Antiqua" w:hAnsi="Book Antiqua"/>
          <w:sz w:val="24"/>
          <w:szCs w:val="24"/>
        </w:rPr>
        <w:t>promulgácie</w:t>
      </w:r>
      <w:proofErr w:type="spellEnd"/>
      <w:r w:rsidRPr="00605C19">
        <w:rPr>
          <w:rFonts w:ascii="Book Antiqua" w:hAnsi="Book Antiqua"/>
          <w:sz w:val="24"/>
          <w:szCs w:val="24"/>
        </w:rPr>
        <w:t xml:space="preserve"> dekrétu Druhého vatikánskeho koncilu </w:t>
      </w:r>
      <w:r w:rsidRPr="00605C19">
        <w:rPr>
          <w:rFonts w:ascii="Book Antiqua" w:hAnsi="Book Antiqua"/>
          <w:i/>
          <w:sz w:val="24"/>
          <w:szCs w:val="24"/>
        </w:rPr>
        <w:t xml:space="preserve">Ad </w:t>
      </w:r>
      <w:proofErr w:type="spellStart"/>
      <w:r w:rsidRPr="00605C19">
        <w:rPr>
          <w:rFonts w:ascii="Book Antiqua" w:hAnsi="Book Antiqua"/>
          <w:i/>
          <w:sz w:val="24"/>
          <w:szCs w:val="24"/>
        </w:rPr>
        <w:t>gentes</w:t>
      </w:r>
      <w:proofErr w:type="spellEnd"/>
      <w:r w:rsidRPr="00605C19">
        <w:rPr>
          <w:rFonts w:ascii="Book Antiqua" w:hAnsi="Book Antiqua"/>
          <w:sz w:val="24"/>
          <w:szCs w:val="24"/>
        </w:rPr>
        <w:t xml:space="preserve"> o</w:t>
      </w:r>
      <w:r>
        <w:rPr>
          <w:rFonts w:ascii="Book Antiqua" w:hAnsi="Book Antiqua"/>
          <w:sz w:val="24"/>
          <w:szCs w:val="24"/>
        </w:rPr>
        <w:t> </w:t>
      </w:r>
      <w:r w:rsidRPr="00605C19">
        <w:rPr>
          <w:rFonts w:ascii="Book Antiqua" w:hAnsi="Book Antiqua"/>
          <w:sz w:val="24"/>
          <w:szCs w:val="24"/>
        </w:rPr>
        <w:t xml:space="preserve">misijnej činnosti Cirkvi, ktoré </w:t>
      </w:r>
      <w:r w:rsidRPr="00A04861">
        <w:rPr>
          <w:rFonts w:ascii="Book Antiqua" w:hAnsi="Book Antiqua"/>
          <w:sz w:val="24"/>
          <w:szCs w:val="24"/>
        </w:rPr>
        <w:t>pripadne na 7. decembra 2015.</w:t>
      </w:r>
    </w:p>
    <w:p w:rsidR="009742C8" w:rsidRPr="00605C19" w:rsidRDefault="009742C8" w:rsidP="009742C8">
      <w:pPr>
        <w:pStyle w:val="Obyajntext"/>
        <w:ind w:firstLine="357"/>
        <w:jc w:val="both"/>
        <w:rPr>
          <w:rFonts w:ascii="Book Antiqua" w:hAnsi="Book Antiqua"/>
          <w:sz w:val="24"/>
          <w:szCs w:val="24"/>
        </w:rPr>
      </w:pPr>
      <w:r w:rsidRPr="00605C19">
        <w:rPr>
          <w:rFonts w:ascii="Book Antiqua" w:hAnsi="Book Antiqua"/>
          <w:sz w:val="24"/>
          <w:szCs w:val="24"/>
        </w:rPr>
        <w:t xml:space="preserve">V pokoncilovom období sa obnovilo povedomie o základnom misionárskom poslaní Cirkvi, čo bolo následne podporené apoštolskou exhortáciou </w:t>
      </w:r>
      <w:proofErr w:type="spellStart"/>
      <w:r w:rsidRPr="00605C19">
        <w:rPr>
          <w:rFonts w:ascii="Book Antiqua" w:hAnsi="Book Antiqua"/>
          <w:i/>
          <w:sz w:val="24"/>
          <w:szCs w:val="24"/>
        </w:rPr>
        <w:t>Evangelii</w:t>
      </w:r>
      <w:proofErr w:type="spellEnd"/>
      <w:r w:rsidRPr="00605C19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605C19">
        <w:rPr>
          <w:rFonts w:ascii="Book Antiqua" w:hAnsi="Book Antiqua"/>
          <w:i/>
          <w:sz w:val="24"/>
          <w:szCs w:val="24"/>
        </w:rPr>
        <w:t>nuntiandi</w:t>
      </w:r>
      <w:proofErr w:type="spellEnd"/>
      <w:r w:rsidRPr="00605C19">
        <w:rPr>
          <w:rFonts w:ascii="Book Antiqua" w:hAnsi="Book Antiqua"/>
          <w:sz w:val="24"/>
          <w:szCs w:val="24"/>
        </w:rPr>
        <w:t xml:space="preserve">, encyklikou </w:t>
      </w:r>
      <w:proofErr w:type="spellStart"/>
      <w:r w:rsidRPr="00605C19">
        <w:rPr>
          <w:rFonts w:ascii="Book Antiqua" w:hAnsi="Book Antiqua"/>
          <w:i/>
          <w:sz w:val="24"/>
          <w:szCs w:val="24"/>
        </w:rPr>
        <w:t>Redemptoris</w:t>
      </w:r>
      <w:proofErr w:type="spellEnd"/>
      <w:r w:rsidRPr="00605C19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605C19">
        <w:rPr>
          <w:rFonts w:ascii="Book Antiqua" w:hAnsi="Book Antiqua"/>
          <w:i/>
          <w:sz w:val="24"/>
          <w:szCs w:val="24"/>
        </w:rPr>
        <w:t>missio</w:t>
      </w:r>
      <w:proofErr w:type="spellEnd"/>
      <w:r w:rsidRPr="00605C19">
        <w:rPr>
          <w:rFonts w:ascii="Book Antiqua" w:hAnsi="Book Antiqua"/>
          <w:sz w:val="24"/>
          <w:szCs w:val="24"/>
        </w:rPr>
        <w:t xml:space="preserve"> a najnovšie apoštolskou exhortáciou </w:t>
      </w:r>
      <w:proofErr w:type="spellStart"/>
      <w:r w:rsidRPr="00605C19">
        <w:rPr>
          <w:rFonts w:ascii="Book Antiqua" w:hAnsi="Book Antiqua"/>
          <w:i/>
          <w:sz w:val="24"/>
          <w:szCs w:val="24"/>
        </w:rPr>
        <w:t>Evangelii</w:t>
      </w:r>
      <w:proofErr w:type="spellEnd"/>
      <w:r w:rsidRPr="00605C19">
        <w:rPr>
          <w:rFonts w:ascii="Book Antiqua" w:hAnsi="Book Antiqua"/>
          <w:i/>
          <w:sz w:val="24"/>
          <w:szCs w:val="24"/>
        </w:rPr>
        <w:t xml:space="preserve"> gaudium</w:t>
      </w:r>
      <w:r w:rsidRPr="00605C19">
        <w:rPr>
          <w:rFonts w:ascii="Book Antiqua" w:hAnsi="Book Antiqua"/>
          <w:sz w:val="24"/>
          <w:szCs w:val="24"/>
        </w:rPr>
        <w:t>.</w:t>
      </w:r>
    </w:p>
    <w:p w:rsidR="009742C8" w:rsidRDefault="009742C8" w:rsidP="009742C8">
      <w:pPr>
        <w:pStyle w:val="Obyajntext"/>
        <w:ind w:firstLine="357"/>
        <w:jc w:val="both"/>
        <w:rPr>
          <w:rFonts w:ascii="Book Antiqua" w:hAnsi="Book Antiqua"/>
          <w:sz w:val="24"/>
          <w:szCs w:val="24"/>
        </w:rPr>
      </w:pPr>
      <w:r w:rsidRPr="00605C19">
        <w:rPr>
          <w:rFonts w:ascii="Book Antiqua" w:hAnsi="Book Antiqua"/>
          <w:sz w:val="24"/>
          <w:szCs w:val="24"/>
        </w:rPr>
        <w:t xml:space="preserve">Podľa prefekta kongregácie je mimoriadne dôležité, aby sa v Cirkvi po celom svete oslávilo výročie dekrétu </w:t>
      </w:r>
      <w:r w:rsidRPr="00605C19">
        <w:rPr>
          <w:rFonts w:ascii="Book Antiqua" w:hAnsi="Book Antiqua"/>
          <w:i/>
          <w:sz w:val="24"/>
          <w:szCs w:val="24"/>
        </w:rPr>
        <w:t xml:space="preserve">Ad </w:t>
      </w:r>
      <w:proofErr w:type="spellStart"/>
      <w:r w:rsidRPr="00605C19">
        <w:rPr>
          <w:rFonts w:ascii="Book Antiqua" w:hAnsi="Book Antiqua"/>
          <w:i/>
          <w:sz w:val="24"/>
          <w:szCs w:val="24"/>
        </w:rPr>
        <w:t>gentes</w:t>
      </w:r>
      <w:proofErr w:type="spellEnd"/>
      <w:r w:rsidRPr="00605C19">
        <w:rPr>
          <w:rFonts w:ascii="Book Antiqua" w:hAnsi="Book Antiqua"/>
          <w:sz w:val="24"/>
          <w:szCs w:val="24"/>
        </w:rPr>
        <w:t xml:space="preserve"> a aby sa pripomenulo, čo je jeho obsahom, a to aj vo svetle troch vyššie spomenutých pápežských dokumentov. </w:t>
      </w:r>
    </w:p>
    <w:p w:rsidR="007D531B" w:rsidRPr="009D27A1" w:rsidRDefault="009D27A1" w:rsidP="009742C8">
      <w:pPr>
        <w:pStyle w:val="Obyajntext"/>
        <w:ind w:firstLine="357"/>
        <w:jc w:val="both"/>
        <w:rPr>
          <w:rFonts w:ascii="Book Antiqua" w:hAnsi="Book Antiqua"/>
          <w:sz w:val="24"/>
          <w:szCs w:val="24"/>
        </w:rPr>
      </w:pPr>
      <w:r w:rsidRPr="009D27A1">
        <w:rPr>
          <w:rFonts w:ascii="Book Antiqua" w:hAnsi="Book Antiqua"/>
          <w:sz w:val="24"/>
          <w:szCs w:val="24"/>
        </w:rPr>
        <w:t xml:space="preserve">Dňa 22.10.2015 sa uskutoční </w:t>
      </w:r>
      <w:r w:rsidR="008F0BC5">
        <w:rPr>
          <w:rFonts w:ascii="Book Antiqua" w:hAnsi="Book Antiqua"/>
          <w:sz w:val="24"/>
          <w:szCs w:val="24"/>
        </w:rPr>
        <w:t xml:space="preserve">Konferencia k </w:t>
      </w:r>
      <w:r w:rsidRPr="009D27A1">
        <w:rPr>
          <w:rFonts w:ascii="Book Antiqua" w:hAnsi="Book Antiqua"/>
          <w:sz w:val="24"/>
          <w:szCs w:val="24"/>
        </w:rPr>
        <w:t xml:space="preserve">50. výročiu dekrétu </w:t>
      </w:r>
      <w:r w:rsidRPr="009D27A1">
        <w:rPr>
          <w:rFonts w:ascii="Book Antiqua" w:hAnsi="Book Antiqua"/>
          <w:i/>
          <w:sz w:val="24"/>
          <w:szCs w:val="24"/>
        </w:rPr>
        <w:t xml:space="preserve">Ad </w:t>
      </w:r>
      <w:proofErr w:type="spellStart"/>
      <w:r w:rsidRPr="009D27A1">
        <w:rPr>
          <w:rFonts w:ascii="Book Antiqua" w:hAnsi="Book Antiqua"/>
          <w:i/>
          <w:sz w:val="24"/>
          <w:szCs w:val="24"/>
        </w:rPr>
        <w:t>gentes</w:t>
      </w:r>
      <w:proofErr w:type="spellEnd"/>
      <w:r w:rsidRPr="009D27A1">
        <w:rPr>
          <w:rFonts w:ascii="Book Antiqua" w:hAnsi="Book Antiqua"/>
          <w:sz w:val="24"/>
          <w:szCs w:val="24"/>
        </w:rPr>
        <w:t xml:space="preserve"> v aule Teologickej fakulty v</w:t>
      </w:r>
      <w:r w:rsidR="008F0BC5">
        <w:rPr>
          <w:rFonts w:ascii="Book Antiqua" w:hAnsi="Book Antiqua"/>
          <w:sz w:val="24"/>
          <w:szCs w:val="24"/>
        </w:rPr>
        <w:t> </w:t>
      </w:r>
      <w:r w:rsidRPr="009D27A1">
        <w:rPr>
          <w:rFonts w:ascii="Book Antiqua" w:hAnsi="Book Antiqua"/>
          <w:sz w:val="24"/>
          <w:szCs w:val="24"/>
        </w:rPr>
        <w:t>Košiciach</w:t>
      </w:r>
      <w:r w:rsidR="008F0BC5">
        <w:rPr>
          <w:rFonts w:ascii="Book Antiqua" w:hAnsi="Book Antiqua"/>
          <w:sz w:val="24"/>
          <w:szCs w:val="24"/>
        </w:rPr>
        <w:t>.</w:t>
      </w:r>
      <w:r w:rsidRPr="009D27A1">
        <w:rPr>
          <w:rFonts w:ascii="Book Antiqua" w:hAnsi="Book Antiqua"/>
          <w:sz w:val="24"/>
          <w:szCs w:val="24"/>
        </w:rPr>
        <w:t xml:space="preserve"> </w:t>
      </w:r>
    </w:p>
    <w:p w:rsidR="009742C8" w:rsidRPr="001377AE" w:rsidRDefault="009742C8" w:rsidP="00821277">
      <w:pPr>
        <w:pStyle w:val="Nadpis1"/>
      </w:pPr>
      <w:bookmarkStart w:id="53" w:name="_Toc411932665"/>
      <w:bookmarkStart w:id="54" w:name="_Toc412120613"/>
      <w:r>
        <w:t>Upozornenie</w:t>
      </w:r>
      <w:bookmarkEnd w:id="53"/>
      <w:bookmarkEnd w:id="54"/>
    </w:p>
    <w:p w:rsidR="009742C8" w:rsidRPr="00605C19" w:rsidRDefault="009742C8" w:rsidP="009742C8">
      <w:pPr>
        <w:pStyle w:val="Obyajntext"/>
        <w:ind w:firstLine="357"/>
        <w:jc w:val="both"/>
        <w:rPr>
          <w:rFonts w:ascii="Book Antiqua" w:hAnsi="Book Antiqua"/>
          <w:sz w:val="24"/>
          <w:szCs w:val="24"/>
        </w:rPr>
      </w:pPr>
      <w:r w:rsidRPr="00605C19">
        <w:rPr>
          <w:rFonts w:ascii="Book Antiqua" w:hAnsi="Book Antiqua"/>
          <w:sz w:val="24"/>
          <w:szCs w:val="24"/>
        </w:rPr>
        <w:t>Kongregáci</w:t>
      </w:r>
      <w:r w:rsidR="00160718">
        <w:rPr>
          <w:rFonts w:ascii="Book Antiqua" w:hAnsi="Book Antiqua"/>
          <w:sz w:val="24"/>
          <w:szCs w:val="24"/>
        </w:rPr>
        <w:t>a</w:t>
      </w:r>
      <w:r w:rsidRPr="00605C19">
        <w:rPr>
          <w:rFonts w:ascii="Book Antiqua" w:hAnsi="Book Antiqua"/>
          <w:sz w:val="24"/>
          <w:szCs w:val="24"/>
        </w:rPr>
        <w:t xml:space="preserve"> pre klerikov vystríha pred návrhmi </w:t>
      </w:r>
      <w:proofErr w:type="spellStart"/>
      <w:r w:rsidRPr="00605C19">
        <w:rPr>
          <w:rFonts w:ascii="Book Antiqua" w:hAnsi="Book Antiqua"/>
          <w:i/>
          <w:sz w:val="24"/>
          <w:szCs w:val="24"/>
        </w:rPr>
        <w:t>Genealogical</w:t>
      </w:r>
      <w:proofErr w:type="spellEnd"/>
      <w:r w:rsidRPr="00605C19">
        <w:rPr>
          <w:rFonts w:ascii="Book Antiqua" w:hAnsi="Book Antiqua"/>
          <w:i/>
          <w:sz w:val="24"/>
          <w:szCs w:val="24"/>
        </w:rPr>
        <w:t xml:space="preserve"> Society </w:t>
      </w:r>
      <w:proofErr w:type="spellStart"/>
      <w:r w:rsidRPr="00605C19">
        <w:rPr>
          <w:rFonts w:ascii="Book Antiqua" w:hAnsi="Book Antiqua"/>
          <w:i/>
          <w:sz w:val="24"/>
          <w:szCs w:val="24"/>
        </w:rPr>
        <w:t>of</w:t>
      </w:r>
      <w:proofErr w:type="spellEnd"/>
      <w:r w:rsidRPr="00605C19">
        <w:rPr>
          <w:rFonts w:ascii="Book Antiqua" w:hAnsi="Book Antiqua"/>
          <w:i/>
          <w:sz w:val="24"/>
          <w:szCs w:val="24"/>
        </w:rPr>
        <w:t xml:space="preserve"> Utah</w:t>
      </w:r>
      <w:r w:rsidRPr="00605C19">
        <w:rPr>
          <w:rFonts w:ascii="Book Antiqua" w:hAnsi="Book Antiqua"/>
          <w:sz w:val="24"/>
          <w:szCs w:val="24"/>
        </w:rPr>
        <w:t xml:space="preserve"> (Genealogická spoločnosť z Utahu) t.j. </w:t>
      </w:r>
      <w:proofErr w:type="spellStart"/>
      <w:r w:rsidRPr="00605C19">
        <w:rPr>
          <w:rFonts w:ascii="Book Antiqua" w:hAnsi="Book Antiqua"/>
          <w:sz w:val="24"/>
          <w:szCs w:val="24"/>
        </w:rPr>
        <w:t>mormónmi</w:t>
      </w:r>
      <w:proofErr w:type="spellEnd"/>
      <w:r w:rsidRPr="00605C19">
        <w:rPr>
          <w:rFonts w:ascii="Book Antiqua" w:hAnsi="Book Antiqua"/>
          <w:sz w:val="24"/>
          <w:szCs w:val="24"/>
        </w:rPr>
        <w:t>. Táto organizácia ponúka farnostiam digitalizáciu matrík, resp. farského archívu.</w:t>
      </w:r>
    </w:p>
    <w:p w:rsidR="007D531B" w:rsidRDefault="009742C8" w:rsidP="007D531B">
      <w:pPr>
        <w:pStyle w:val="Obyajntext"/>
        <w:ind w:firstLine="357"/>
        <w:jc w:val="both"/>
        <w:rPr>
          <w:rFonts w:ascii="Book Antiqua" w:hAnsi="Book Antiqua"/>
          <w:sz w:val="24"/>
          <w:szCs w:val="24"/>
        </w:rPr>
      </w:pPr>
      <w:r w:rsidRPr="00605C19">
        <w:rPr>
          <w:rFonts w:ascii="Book Antiqua" w:hAnsi="Book Antiqua"/>
          <w:sz w:val="24"/>
          <w:szCs w:val="24"/>
        </w:rPr>
        <w:t>Kongregácia upozorňuje, že táto ponuka nesmie byť v žiadnom prípade prijatá, pretože hrozí, žeby mohlo dôjsť k zneužitiu osobných údajov.</w:t>
      </w:r>
      <w:r>
        <w:rPr>
          <w:rFonts w:ascii="Book Antiqua" w:hAnsi="Book Antiqua"/>
          <w:sz w:val="24"/>
          <w:szCs w:val="24"/>
        </w:rPr>
        <w:t xml:space="preserve"> J</w:t>
      </w:r>
      <w:r w:rsidRPr="00605C19">
        <w:rPr>
          <w:rFonts w:ascii="Book Antiqua" w:hAnsi="Book Antiqua"/>
          <w:sz w:val="24"/>
          <w:szCs w:val="24"/>
        </w:rPr>
        <w:t xml:space="preserve">e nevyhnuté chrániť osobné údaje uvedené vo farských matrikách a archívoch, čo </w:t>
      </w:r>
      <w:r w:rsidR="00AB4262">
        <w:rPr>
          <w:rFonts w:ascii="Book Antiqua" w:hAnsi="Book Antiqua"/>
          <w:sz w:val="24"/>
          <w:szCs w:val="24"/>
        </w:rPr>
        <w:t>predpisujú cirkevné (</w:t>
      </w:r>
      <w:proofErr w:type="spellStart"/>
      <w:r w:rsidR="00AB4262">
        <w:rPr>
          <w:rFonts w:ascii="Book Antiqua" w:hAnsi="Book Antiqua"/>
          <w:sz w:val="24"/>
          <w:szCs w:val="24"/>
        </w:rPr>
        <w:t>kán</w:t>
      </w:r>
      <w:proofErr w:type="spellEnd"/>
      <w:r w:rsidR="00AB4262">
        <w:rPr>
          <w:rFonts w:ascii="Book Antiqua" w:hAnsi="Book Antiqua"/>
          <w:sz w:val="24"/>
          <w:szCs w:val="24"/>
        </w:rPr>
        <w:t>. </w:t>
      </w:r>
      <w:r w:rsidRPr="00605C19">
        <w:rPr>
          <w:rFonts w:ascii="Book Antiqua" w:hAnsi="Book Antiqua"/>
          <w:sz w:val="24"/>
          <w:szCs w:val="24"/>
        </w:rPr>
        <w:t xml:space="preserve">220) a aj svetské zákony (ochrana osobných údajov). Je potrebné zabezpečiť, aby tieto údaje zostali výlučne vo vlastníctve Katolíckej cirkvi, a to aj v prípade, ak ide o digitalizáciu týchto informácií. </w:t>
      </w:r>
    </w:p>
    <w:p w:rsidR="009742C8" w:rsidRDefault="009742C8" w:rsidP="00821277">
      <w:pPr>
        <w:pStyle w:val="Nadpis1"/>
      </w:pPr>
      <w:bookmarkStart w:id="55" w:name="_Toc349718649"/>
      <w:bookmarkStart w:id="56" w:name="_Toc384716867"/>
      <w:bookmarkStart w:id="57" w:name="_Toc411932666"/>
      <w:bookmarkStart w:id="58" w:name="_Toc412120614"/>
      <w:r>
        <w:lastRenderedPageBreak/>
        <w:t>Zelený štvrtok</w:t>
      </w:r>
      <w:bookmarkEnd w:id="55"/>
      <w:bookmarkEnd w:id="56"/>
      <w:bookmarkEnd w:id="57"/>
      <w:bookmarkEnd w:id="58"/>
    </w:p>
    <w:p w:rsidR="009742C8" w:rsidRPr="00AD1F4B" w:rsidRDefault="009742C8" w:rsidP="009742C8">
      <w:pPr>
        <w:pStyle w:val="Zarkazkladnhotextu3"/>
        <w:spacing w:after="0"/>
        <w:ind w:left="0" w:firstLine="357"/>
        <w:jc w:val="both"/>
        <w:rPr>
          <w:rFonts w:ascii="Book Antiqua" w:hAnsi="Book Antiqua"/>
          <w:sz w:val="24"/>
          <w:szCs w:val="24"/>
        </w:rPr>
      </w:pPr>
      <w:r w:rsidRPr="00AD1F4B">
        <w:rPr>
          <w:rFonts w:ascii="Book Antiqua" w:hAnsi="Book Antiqua"/>
          <w:sz w:val="24"/>
          <w:szCs w:val="24"/>
        </w:rPr>
        <w:t xml:space="preserve">Na Zelený štvrtok </w:t>
      </w:r>
      <w:r w:rsidRPr="00411B39">
        <w:rPr>
          <w:rFonts w:ascii="Book Antiqua" w:hAnsi="Book Antiqua"/>
          <w:sz w:val="24"/>
          <w:szCs w:val="24"/>
        </w:rPr>
        <w:t xml:space="preserve">2. apríla 2015 v katedrále pri sv. omši </w:t>
      </w:r>
      <w:r w:rsidRPr="00411B39">
        <w:rPr>
          <w:rFonts w:ascii="Book Antiqua" w:hAnsi="Book Antiqua"/>
          <w:b/>
          <w:sz w:val="24"/>
          <w:szCs w:val="24"/>
        </w:rPr>
        <w:t>o 9:30</w:t>
      </w:r>
      <w:r w:rsidRPr="00411B39">
        <w:rPr>
          <w:rFonts w:ascii="Book Antiqua" w:hAnsi="Book Antiqua"/>
          <w:sz w:val="24"/>
          <w:szCs w:val="24"/>
        </w:rPr>
        <w:t xml:space="preserve"> hod. budú</w:t>
      </w:r>
      <w:r w:rsidRPr="00AD1F4B">
        <w:rPr>
          <w:rFonts w:ascii="Book Antiqua" w:hAnsi="Book Antiqua"/>
          <w:sz w:val="24"/>
          <w:szCs w:val="24"/>
        </w:rPr>
        <w:t xml:space="preserve"> posvätené oleje: </w:t>
      </w:r>
      <w:proofErr w:type="spellStart"/>
      <w:r w:rsidRPr="00AD1F4B">
        <w:rPr>
          <w:rFonts w:ascii="Book Antiqua" w:hAnsi="Book Antiqua"/>
          <w:sz w:val="24"/>
          <w:szCs w:val="24"/>
        </w:rPr>
        <w:t>krizma</w:t>
      </w:r>
      <w:proofErr w:type="spellEnd"/>
      <w:r w:rsidRPr="00AD1F4B">
        <w:rPr>
          <w:rFonts w:ascii="Book Antiqua" w:hAnsi="Book Antiqua"/>
          <w:sz w:val="24"/>
          <w:szCs w:val="24"/>
        </w:rPr>
        <w:t xml:space="preserve">, olej katechumenov a olej chorých. Tento deň je aj dňom spoločenstva kňazov so svojím diecéznym biskupom. Pozývame všetkých spolubratov, aby sa zúčastnili sv. omše a obnovili si kňazské záväzky. </w:t>
      </w:r>
      <w:r>
        <w:rPr>
          <w:rFonts w:ascii="Book Antiqua" w:hAnsi="Book Antiqua"/>
          <w:sz w:val="24"/>
          <w:szCs w:val="24"/>
        </w:rPr>
        <w:t>N</w:t>
      </w:r>
      <w:r w:rsidRPr="00AD1F4B">
        <w:rPr>
          <w:rFonts w:ascii="Book Antiqua" w:hAnsi="Book Antiqua"/>
          <w:sz w:val="24"/>
          <w:szCs w:val="24"/>
        </w:rPr>
        <w:t xml:space="preserve">a sv. omšu do katedrály </w:t>
      </w:r>
      <w:r>
        <w:rPr>
          <w:rFonts w:ascii="Book Antiqua" w:hAnsi="Book Antiqua"/>
          <w:sz w:val="24"/>
          <w:szCs w:val="24"/>
        </w:rPr>
        <w:t xml:space="preserve">pozvite </w:t>
      </w:r>
      <w:r w:rsidRPr="00AD1F4B">
        <w:rPr>
          <w:rFonts w:ascii="Book Antiqua" w:hAnsi="Book Antiqua"/>
          <w:sz w:val="24"/>
          <w:szCs w:val="24"/>
        </w:rPr>
        <w:t>rehoľníkov, rehoľnice, miništrantov a veriacich svojej farnosti. Kňazi, ktorí sa z veľmi vážneho dôvodu nemôžu zúčastniť, nech si obnovia svoje sľuby súkromne.</w:t>
      </w:r>
      <w:r>
        <w:rPr>
          <w:rFonts w:ascii="Book Antiqua" w:hAnsi="Book Antiqua"/>
          <w:sz w:val="24"/>
          <w:szCs w:val="24"/>
        </w:rPr>
        <w:t xml:space="preserve"> </w:t>
      </w:r>
      <w:r w:rsidRPr="00AD1F4B">
        <w:rPr>
          <w:rFonts w:ascii="Book Antiqua" w:hAnsi="Book Antiqua"/>
          <w:sz w:val="24"/>
          <w:szCs w:val="24"/>
        </w:rPr>
        <w:t xml:space="preserve">Po skončení sv. omše </w:t>
      </w:r>
      <w:proofErr w:type="spellStart"/>
      <w:r w:rsidRPr="00AD1F4B">
        <w:rPr>
          <w:rFonts w:ascii="Book Antiqua" w:hAnsi="Book Antiqua"/>
          <w:sz w:val="24"/>
          <w:szCs w:val="24"/>
        </w:rPr>
        <w:t>dp</w:t>
      </w:r>
      <w:proofErr w:type="spellEnd"/>
      <w:r w:rsidRPr="00AD1F4B">
        <w:rPr>
          <w:rFonts w:ascii="Book Antiqua" w:hAnsi="Book Antiqua"/>
          <w:sz w:val="24"/>
          <w:szCs w:val="24"/>
        </w:rPr>
        <w:t>. dekani prevezmú posvätné oleje</w:t>
      </w:r>
      <w:r>
        <w:rPr>
          <w:rFonts w:ascii="Book Antiqua" w:hAnsi="Book Antiqua"/>
          <w:sz w:val="24"/>
          <w:szCs w:val="24"/>
        </w:rPr>
        <w:t xml:space="preserve"> pre svoj dekanát. Farári si prevzatie olejov dohodnú s </w:t>
      </w:r>
      <w:proofErr w:type="spellStart"/>
      <w:r>
        <w:rPr>
          <w:rFonts w:ascii="Book Antiqua" w:hAnsi="Book Antiqua"/>
          <w:sz w:val="24"/>
          <w:szCs w:val="24"/>
        </w:rPr>
        <w:t>dp</w:t>
      </w:r>
      <w:proofErr w:type="spellEnd"/>
      <w:r>
        <w:rPr>
          <w:rFonts w:ascii="Book Antiqua" w:hAnsi="Book Antiqua"/>
          <w:sz w:val="24"/>
          <w:szCs w:val="24"/>
        </w:rPr>
        <w:t xml:space="preserve">. dekanom; oleje sú grátis. </w:t>
      </w:r>
      <w:r w:rsidRPr="00AD1F4B">
        <w:rPr>
          <w:rFonts w:ascii="Book Antiqua" w:hAnsi="Book Antiqua"/>
          <w:sz w:val="24"/>
          <w:szCs w:val="24"/>
        </w:rPr>
        <w:t xml:space="preserve"> </w:t>
      </w:r>
    </w:p>
    <w:p w:rsidR="009742C8" w:rsidRPr="00AD1F4B" w:rsidRDefault="009742C8" w:rsidP="009742C8">
      <w:pPr>
        <w:pStyle w:val="Zarkazkladnhotextu3"/>
        <w:spacing w:after="0"/>
        <w:ind w:left="0" w:firstLine="357"/>
        <w:jc w:val="both"/>
        <w:rPr>
          <w:rFonts w:ascii="Book Antiqua" w:hAnsi="Book Antiqua"/>
          <w:sz w:val="24"/>
          <w:szCs w:val="24"/>
        </w:rPr>
      </w:pPr>
      <w:r w:rsidRPr="00AD1F4B">
        <w:rPr>
          <w:rFonts w:ascii="Book Antiqua" w:hAnsi="Book Antiqua"/>
          <w:sz w:val="24"/>
          <w:szCs w:val="24"/>
        </w:rPr>
        <w:t xml:space="preserve">Parkovanie </w:t>
      </w:r>
      <w:r>
        <w:rPr>
          <w:rFonts w:ascii="Book Antiqua" w:hAnsi="Book Antiqua"/>
          <w:sz w:val="24"/>
          <w:szCs w:val="24"/>
        </w:rPr>
        <w:t>na fare</w:t>
      </w:r>
      <w:r w:rsidRPr="00AD1F4B">
        <w:rPr>
          <w:rFonts w:ascii="Book Antiqua" w:hAnsi="Book Antiqua"/>
          <w:sz w:val="24"/>
          <w:szCs w:val="24"/>
        </w:rPr>
        <w:t xml:space="preserve"> a v  seminári je kapacitne veľmi obmedzené, preto je potrebné parkovať v centre mesta.</w:t>
      </w:r>
      <w:r>
        <w:rPr>
          <w:rFonts w:ascii="Book Antiqua" w:hAnsi="Book Antiqua"/>
          <w:sz w:val="24"/>
          <w:szCs w:val="24"/>
        </w:rPr>
        <w:t xml:space="preserve"> </w:t>
      </w:r>
      <w:r w:rsidRPr="00AD1F4B">
        <w:rPr>
          <w:rFonts w:ascii="Book Antiqua" w:hAnsi="Book Antiqua"/>
          <w:sz w:val="24"/>
          <w:szCs w:val="24"/>
        </w:rPr>
        <w:t>Upozorňujeme na</w:t>
      </w:r>
      <w:r>
        <w:rPr>
          <w:rFonts w:ascii="Book Antiqua" w:hAnsi="Book Antiqua"/>
          <w:sz w:val="24"/>
          <w:szCs w:val="24"/>
        </w:rPr>
        <w:t xml:space="preserve"> </w:t>
      </w:r>
      <w:r w:rsidRPr="00AD1F4B">
        <w:rPr>
          <w:rFonts w:ascii="Book Antiqua" w:hAnsi="Book Antiqua"/>
          <w:sz w:val="24"/>
          <w:szCs w:val="24"/>
        </w:rPr>
        <w:t>spoplatnenie</w:t>
      </w:r>
      <w:r>
        <w:rPr>
          <w:rFonts w:ascii="Book Antiqua" w:hAnsi="Book Antiqua"/>
          <w:sz w:val="24"/>
          <w:szCs w:val="24"/>
        </w:rPr>
        <w:t xml:space="preserve"> </w:t>
      </w:r>
      <w:r w:rsidRPr="00AD1F4B">
        <w:rPr>
          <w:rFonts w:ascii="Book Antiqua" w:hAnsi="Book Antiqua"/>
          <w:sz w:val="24"/>
          <w:szCs w:val="24"/>
        </w:rPr>
        <w:t xml:space="preserve">parkovného. </w:t>
      </w:r>
    </w:p>
    <w:p w:rsidR="009742C8" w:rsidRDefault="009742C8" w:rsidP="009742C8">
      <w:pPr>
        <w:pStyle w:val="Zarkazkladnhotextu3"/>
        <w:spacing w:after="0"/>
        <w:ind w:left="0" w:firstLine="357"/>
        <w:jc w:val="both"/>
        <w:rPr>
          <w:rFonts w:ascii="Book Antiqua" w:hAnsi="Book Antiqua"/>
          <w:sz w:val="24"/>
          <w:szCs w:val="24"/>
        </w:rPr>
      </w:pPr>
      <w:r w:rsidRPr="00AD1F4B">
        <w:rPr>
          <w:rFonts w:ascii="Book Antiqua" w:hAnsi="Book Antiqua"/>
          <w:sz w:val="24"/>
          <w:szCs w:val="24"/>
        </w:rPr>
        <w:t xml:space="preserve">Kňazi a diakoni </w:t>
      </w:r>
      <w:r>
        <w:rPr>
          <w:rFonts w:ascii="Book Antiqua" w:hAnsi="Book Antiqua"/>
          <w:sz w:val="24"/>
          <w:szCs w:val="24"/>
        </w:rPr>
        <w:t>prídu</w:t>
      </w:r>
      <w:r w:rsidRPr="00AD1F4B">
        <w:rPr>
          <w:rFonts w:ascii="Book Antiqua" w:hAnsi="Book Antiqua"/>
          <w:sz w:val="24"/>
          <w:szCs w:val="24"/>
        </w:rPr>
        <w:t xml:space="preserve"> </w:t>
      </w:r>
      <w:r w:rsidRPr="007703CB">
        <w:rPr>
          <w:rFonts w:ascii="Book Antiqua" w:hAnsi="Book Antiqua"/>
          <w:b/>
          <w:sz w:val="24"/>
          <w:szCs w:val="24"/>
        </w:rPr>
        <w:t xml:space="preserve">najneskôr o </w:t>
      </w:r>
      <w:r w:rsidRPr="007703CB">
        <w:rPr>
          <w:rFonts w:ascii="Book Antiqua" w:hAnsi="Book Antiqua"/>
          <w:b/>
          <w:bCs/>
          <w:iCs/>
          <w:sz w:val="24"/>
          <w:szCs w:val="24"/>
        </w:rPr>
        <w:t xml:space="preserve">9:15 </w:t>
      </w:r>
      <w:r w:rsidRPr="00AD1F4B">
        <w:rPr>
          <w:rFonts w:ascii="Book Antiqua" w:hAnsi="Book Antiqua"/>
          <w:bCs/>
          <w:iCs/>
          <w:sz w:val="24"/>
          <w:szCs w:val="24"/>
        </w:rPr>
        <w:t>hod</w:t>
      </w:r>
      <w:r w:rsidRPr="00AD1F4B">
        <w:rPr>
          <w:rFonts w:ascii="Book Antiqua" w:hAnsi="Book Antiqua"/>
          <w:sz w:val="24"/>
          <w:szCs w:val="24"/>
        </w:rPr>
        <w:t xml:space="preserve">. Ku </w:t>
      </w:r>
      <w:proofErr w:type="spellStart"/>
      <w:r w:rsidRPr="00AD1F4B">
        <w:rPr>
          <w:rFonts w:ascii="Book Antiqua" w:hAnsi="Book Antiqua"/>
          <w:sz w:val="24"/>
          <w:szCs w:val="24"/>
        </w:rPr>
        <w:t>koncelebrácii</w:t>
      </w:r>
      <w:proofErr w:type="spellEnd"/>
      <w:r w:rsidRPr="00AD1F4B">
        <w:rPr>
          <w:rFonts w:ascii="Book Antiqua" w:hAnsi="Book Antiqua"/>
          <w:sz w:val="24"/>
          <w:szCs w:val="24"/>
        </w:rPr>
        <w:t xml:space="preserve"> si donesú </w:t>
      </w:r>
      <w:proofErr w:type="spellStart"/>
      <w:r w:rsidRPr="00AD1F4B">
        <w:rPr>
          <w:rFonts w:ascii="Book Antiqua" w:hAnsi="Book Antiqua"/>
          <w:sz w:val="24"/>
          <w:szCs w:val="24"/>
        </w:rPr>
        <w:t>albu</w:t>
      </w:r>
      <w:proofErr w:type="spellEnd"/>
      <w:r w:rsidRPr="00AD1F4B">
        <w:rPr>
          <w:rFonts w:ascii="Book Antiqua" w:hAnsi="Book Antiqua"/>
          <w:sz w:val="24"/>
          <w:szCs w:val="24"/>
        </w:rPr>
        <w:t xml:space="preserve"> a </w:t>
      </w:r>
      <w:r w:rsidRPr="007703CB">
        <w:rPr>
          <w:rFonts w:ascii="Book Antiqua" w:hAnsi="Book Antiqua"/>
          <w:b/>
          <w:sz w:val="24"/>
          <w:szCs w:val="24"/>
        </w:rPr>
        <w:t>štólu b</w:t>
      </w:r>
      <w:r w:rsidRPr="00AD1F4B">
        <w:rPr>
          <w:rFonts w:ascii="Book Antiqua" w:hAnsi="Book Antiqua"/>
          <w:b/>
          <w:sz w:val="24"/>
          <w:szCs w:val="24"/>
        </w:rPr>
        <w:t>ielej farby</w:t>
      </w:r>
      <w:r w:rsidRPr="00AD1F4B">
        <w:rPr>
          <w:rFonts w:ascii="Book Antiqua" w:hAnsi="Book Antiqua"/>
          <w:sz w:val="24"/>
          <w:szCs w:val="24"/>
        </w:rPr>
        <w:t xml:space="preserve">. Do katedrály </w:t>
      </w:r>
      <w:r>
        <w:rPr>
          <w:rFonts w:ascii="Book Antiqua" w:hAnsi="Book Antiqua"/>
          <w:sz w:val="24"/>
          <w:szCs w:val="24"/>
        </w:rPr>
        <w:t>i</w:t>
      </w:r>
      <w:r w:rsidRPr="00AD1F4B">
        <w:rPr>
          <w:rFonts w:ascii="Book Antiqua" w:hAnsi="Book Antiqua"/>
          <w:sz w:val="24"/>
          <w:szCs w:val="24"/>
        </w:rPr>
        <w:t xml:space="preserve">deme všetci </w:t>
      </w:r>
      <w:r>
        <w:rPr>
          <w:rFonts w:ascii="Book Antiqua" w:hAnsi="Book Antiqua"/>
          <w:sz w:val="24"/>
          <w:szCs w:val="24"/>
        </w:rPr>
        <w:t xml:space="preserve">spoločne </w:t>
      </w:r>
      <w:r w:rsidRPr="00AD1F4B">
        <w:rPr>
          <w:rFonts w:ascii="Book Antiqua" w:hAnsi="Book Antiqua"/>
          <w:sz w:val="24"/>
          <w:szCs w:val="24"/>
        </w:rPr>
        <w:t>v sprievode</w:t>
      </w:r>
      <w:r>
        <w:rPr>
          <w:rFonts w:ascii="Book Antiqua" w:hAnsi="Book Antiqua"/>
          <w:sz w:val="24"/>
          <w:szCs w:val="24"/>
        </w:rPr>
        <w:t xml:space="preserve"> z ABÚ o 9:25</w:t>
      </w:r>
      <w:r w:rsidRPr="00AD1F4B">
        <w:rPr>
          <w:rFonts w:ascii="Book Antiqua" w:hAnsi="Book Antiqua"/>
          <w:sz w:val="24"/>
          <w:szCs w:val="24"/>
        </w:rPr>
        <w:t xml:space="preserve">. </w:t>
      </w:r>
    </w:p>
    <w:p w:rsidR="009742C8" w:rsidRPr="00CB354E" w:rsidRDefault="009742C8" w:rsidP="009742C8">
      <w:pPr>
        <w:pStyle w:val="Zarkazkladnhotextu3"/>
        <w:spacing w:after="0"/>
        <w:ind w:left="0" w:firstLine="357"/>
        <w:jc w:val="both"/>
        <w:rPr>
          <w:rFonts w:ascii="Book Antiqua" w:hAnsi="Book Antiqua"/>
          <w:sz w:val="24"/>
          <w:szCs w:val="24"/>
        </w:rPr>
      </w:pPr>
      <w:r w:rsidRPr="007703CB">
        <w:rPr>
          <w:rFonts w:ascii="Book Antiqua" w:hAnsi="Book Antiqua"/>
          <w:b/>
          <w:sz w:val="24"/>
          <w:szCs w:val="24"/>
        </w:rPr>
        <w:t xml:space="preserve">Ornáty si oblečú </w:t>
      </w:r>
      <w:proofErr w:type="spellStart"/>
      <w:r w:rsidRPr="007703CB">
        <w:rPr>
          <w:rFonts w:ascii="Book Antiqua" w:hAnsi="Book Antiqua"/>
          <w:b/>
          <w:sz w:val="24"/>
          <w:szCs w:val="24"/>
        </w:rPr>
        <w:t>kňazi-jubilanti</w:t>
      </w:r>
      <w:proofErr w:type="spellEnd"/>
      <w:r w:rsidRPr="007703CB">
        <w:rPr>
          <w:rFonts w:ascii="Book Antiqua" w:hAnsi="Book Antiqua"/>
          <w:b/>
          <w:sz w:val="24"/>
          <w:szCs w:val="24"/>
        </w:rPr>
        <w:t>, ktorí k tomu dostali osobitnú pozvánku</w:t>
      </w:r>
      <w:r>
        <w:rPr>
          <w:rFonts w:ascii="Book Antiqua" w:hAnsi="Book Antiqua"/>
          <w:sz w:val="24"/>
          <w:szCs w:val="24"/>
        </w:rPr>
        <w:t xml:space="preserve">, kanonici a členovia diecéznej kúrie. </w:t>
      </w:r>
      <w:proofErr w:type="spellStart"/>
      <w:r>
        <w:rPr>
          <w:rFonts w:ascii="Book Antiqua" w:hAnsi="Book Antiqua"/>
          <w:sz w:val="24"/>
          <w:szCs w:val="24"/>
        </w:rPr>
        <w:t>Dp</w:t>
      </w:r>
      <w:proofErr w:type="spellEnd"/>
      <w:r>
        <w:rPr>
          <w:rFonts w:ascii="Book Antiqua" w:hAnsi="Book Antiqua"/>
          <w:sz w:val="24"/>
          <w:szCs w:val="24"/>
        </w:rPr>
        <w:t>. dekani budú v </w:t>
      </w:r>
      <w:proofErr w:type="spellStart"/>
      <w:r>
        <w:rPr>
          <w:rFonts w:ascii="Book Antiqua" w:hAnsi="Book Antiqua"/>
          <w:sz w:val="24"/>
          <w:szCs w:val="24"/>
        </w:rPr>
        <w:t>albe</w:t>
      </w:r>
      <w:proofErr w:type="spellEnd"/>
      <w:r>
        <w:rPr>
          <w:rFonts w:ascii="Book Antiqua" w:hAnsi="Book Antiqua"/>
          <w:sz w:val="24"/>
          <w:szCs w:val="24"/>
        </w:rPr>
        <w:t xml:space="preserve"> a štóle.</w:t>
      </w:r>
    </w:p>
    <w:p w:rsidR="009742C8" w:rsidRPr="00AD1F4B" w:rsidRDefault="009742C8" w:rsidP="00821277">
      <w:pPr>
        <w:pStyle w:val="Nadpis1"/>
      </w:pPr>
      <w:bookmarkStart w:id="59" w:name="_Toc349718650"/>
      <w:bookmarkStart w:id="60" w:name="_Toc384716868"/>
      <w:bookmarkStart w:id="61" w:name="_Toc411932667"/>
      <w:bookmarkStart w:id="62" w:name="_Toc412120615"/>
      <w:r w:rsidRPr="00AD1F4B">
        <w:t xml:space="preserve">Hora </w:t>
      </w:r>
      <w:proofErr w:type="spellStart"/>
      <w:r w:rsidRPr="00AD1F4B">
        <w:t>competens</w:t>
      </w:r>
      <w:bookmarkEnd w:id="59"/>
      <w:bookmarkEnd w:id="60"/>
      <w:bookmarkEnd w:id="61"/>
      <w:bookmarkEnd w:id="62"/>
      <w:proofErr w:type="spellEnd"/>
    </w:p>
    <w:p w:rsidR="009742C8" w:rsidRPr="00AD1F4B" w:rsidRDefault="009742C8" w:rsidP="009742C8">
      <w:pPr>
        <w:pStyle w:val="Zarkazkladnhotextu3"/>
        <w:ind w:left="0" w:firstLine="357"/>
        <w:jc w:val="both"/>
        <w:rPr>
          <w:rFonts w:ascii="Book Antiqua" w:hAnsi="Book Antiqua"/>
          <w:sz w:val="24"/>
          <w:szCs w:val="24"/>
        </w:rPr>
      </w:pPr>
      <w:r w:rsidRPr="00AD1F4B">
        <w:rPr>
          <w:rFonts w:ascii="Book Antiqua" w:hAnsi="Book Antiqua"/>
          <w:sz w:val="24"/>
          <w:szCs w:val="24"/>
        </w:rPr>
        <w:t>Veľký piatok: je voľný deň, obrady majú byť po</w:t>
      </w:r>
      <w:r>
        <w:rPr>
          <w:rFonts w:ascii="Book Antiqua" w:hAnsi="Book Antiqua"/>
          <w:sz w:val="24"/>
          <w:szCs w:val="24"/>
        </w:rPr>
        <w:t>po</w:t>
      </w:r>
      <w:r w:rsidRPr="00AD1F4B">
        <w:rPr>
          <w:rFonts w:ascii="Book Antiqua" w:hAnsi="Book Antiqua"/>
          <w:sz w:val="24"/>
          <w:szCs w:val="24"/>
        </w:rPr>
        <w:t>ludn</w:t>
      </w:r>
      <w:r>
        <w:rPr>
          <w:rFonts w:ascii="Book Antiqua" w:hAnsi="Book Antiqua"/>
          <w:sz w:val="24"/>
          <w:szCs w:val="24"/>
        </w:rPr>
        <w:t>í</w:t>
      </w:r>
      <w:r w:rsidRPr="00AD1F4B">
        <w:rPr>
          <w:rFonts w:ascii="Book Antiqua" w:hAnsi="Book Antiqua"/>
          <w:sz w:val="24"/>
          <w:szCs w:val="24"/>
        </w:rPr>
        <w:t xml:space="preserve"> a nie až večer.</w:t>
      </w:r>
    </w:p>
    <w:p w:rsidR="009742C8" w:rsidRPr="003D7645" w:rsidRDefault="009742C8" w:rsidP="009742C8">
      <w:pPr>
        <w:pStyle w:val="Zarkazkladnhotextu3"/>
        <w:spacing w:after="240"/>
        <w:ind w:left="0" w:firstLine="357"/>
        <w:jc w:val="both"/>
        <w:rPr>
          <w:rFonts w:ascii="Book Antiqua" w:hAnsi="Book Antiqua"/>
          <w:b/>
          <w:sz w:val="24"/>
          <w:szCs w:val="24"/>
        </w:rPr>
      </w:pPr>
      <w:r w:rsidRPr="00AD1F4B">
        <w:rPr>
          <w:rFonts w:ascii="Book Antiqua" w:hAnsi="Book Antiqua"/>
          <w:sz w:val="24"/>
          <w:szCs w:val="24"/>
        </w:rPr>
        <w:t>Biela sobota:</w:t>
      </w:r>
      <w:r w:rsidRPr="00AD1F4B">
        <w:rPr>
          <w:rFonts w:ascii="Book Antiqua" w:hAnsi="Book Antiqua"/>
          <w:b/>
          <w:sz w:val="24"/>
          <w:szCs w:val="24"/>
        </w:rPr>
        <w:t xml:space="preserve"> </w:t>
      </w:r>
      <w:r w:rsidRPr="00AD1F4B">
        <w:rPr>
          <w:rFonts w:ascii="Book Antiqua" w:hAnsi="Book Antiqua"/>
          <w:sz w:val="24"/>
          <w:szCs w:val="24"/>
        </w:rPr>
        <w:t xml:space="preserve">slávenie veľkonočnej vigílie nie je popoludňajšou slávnosťou. </w:t>
      </w:r>
      <w:r w:rsidRPr="00AD1F4B">
        <w:rPr>
          <w:rFonts w:ascii="Book Antiqua" w:hAnsi="Book Antiqua"/>
          <w:i/>
          <w:sz w:val="24"/>
          <w:szCs w:val="24"/>
        </w:rPr>
        <w:t>„Všetky obrady veľkonočnej vigílie sa konajú v noci. Nech nezačínajú pred začiatkom noci a skončia pred nedeľným svitaním. Toto pravidlo má byť vykladané doslovne. Odmietajú sa opačné a nesprávne spôsoby a zvyklosti, ktoré sa vyskytovali</w:t>
      </w:r>
      <w:r>
        <w:rPr>
          <w:rFonts w:ascii="Book Antiqua" w:hAnsi="Book Antiqua"/>
          <w:i/>
          <w:sz w:val="24"/>
          <w:szCs w:val="24"/>
        </w:rPr>
        <w:t>.</w:t>
      </w:r>
      <w:r w:rsidRPr="00AD1F4B">
        <w:rPr>
          <w:rFonts w:ascii="Book Antiqua" w:hAnsi="Book Antiqua"/>
          <w:i/>
          <w:sz w:val="24"/>
          <w:szCs w:val="24"/>
        </w:rPr>
        <w:t>“</w:t>
      </w:r>
      <w:r w:rsidRPr="00AD1F4B">
        <w:rPr>
          <w:rFonts w:ascii="Book Antiqua" w:hAnsi="Book Antiqua"/>
          <w:sz w:val="24"/>
          <w:szCs w:val="24"/>
        </w:rPr>
        <w:t xml:space="preserve"> (Kongregácia pre bohoslužbu a sviatosti: </w:t>
      </w:r>
      <w:r w:rsidRPr="00985C2A">
        <w:rPr>
          <w:rFonts w:ascii="Book Antiqua" w:hAnsi="Book Antiqua"/>
          <w:i/>
          <w:sz w:val="24"/>
          <w:szCs w:val="24"/>
        </w:rPr>
        <w:t>Príprava na veľkonočné sviatky a ich slávenie</w:t>
      </w:r>
      <w:r w:rsidRPr="00AD1F4B">
        <w:rPr>
          <w:rFonts w:ascii="Book Antiqua" w:hAnsi="Book Antiqua"/>
          <w:sz w:val="24"/>
          <w:szCs w:val="24"/>
        </w:rPr>
        <w:t xml:space="preserve">, čl. 78.). Veľkonočná vigília sa má začať najskôr po západe slnka. V Košiciach slnko zapadá v sobotu </w:t>
      </w:r>
      <w:r w:rsidRPr="003D7645">
        <w:rPr>
          <w:rFonts w:ascii="Book Antiqua" w:hAnsi="Book Antiqua"/>
          <w:sz w:val="24"/>
          <w:szCs w:val="24"/>
        </w:rPr>
        <w:t xml:space="preserve">4. apríla 2015 </w:t>
      </w:r>
      <w:r w:rsidRPr="003D7645">
        <w:rPr>
          <w:rFonts w:ascii="Book Antiqua" w:hAnsi="Book Antiqua"/>
          <w:b/>
          <w:sz w:val="24"/>
          <w:szCs w:val="24"/>
        </w:rPr>
        <w:t xml:space="preserve">o 19:08 hod. </w:t>
      </w:r>
    </w:p>
    <w:p w:rsidR="009742C8" w:rsidRDefault="009742C8" w:rsidP="00821277">
      <w:pPr>
        <w:pStyle w:val="Nadpis1"/>
      </w:pPr>
      <w:bookmarkStart w:id="63" w:name="_Toc349718651"/>
      <w:bookmarkStart w:id="64" w:name="_Toc384716869"/>
      <w:bookmarkStart w:id="65" w:name="_Toc411932668"/>
      <w:bookmarkStart w:id="66" w:name="_Toc412120616"/>
      <w:r>
        <w:t xml:space="preserve">Zbierka </w:t>
      </w:r>
      <w:r w:rsidRPr="00592570">
        <w:t>Boží hrob</w:t>
      </w:r>
      <w:bookmarkEnd w:id="63"/>
      <w:bookmarkEnd w:id="64"/>
      <w:bookmarkEnd w:id="65"/>
      <w:bookmarkEnd w:id="66"/>
    </w:p>
    <w:p w:rsidR="009742C8" w:rsidRDefault="009742C8" w:rsidP="009742C8">
      <w:pPr>
        <w:spacing w:after="240"/>
        <w:ind w:firstLine="357"/>
        <w:jc w:val="both"/>
        <w:rPr>
          <w:rFonts w:ascii="Book Antiqua" w:hAnsi="Book Antiqua"/>
        </w:rPr>
      </w:pPr>
      <w:r w:rsidRPr="00AD1F4B">
        <w:rPr>
          <w:rFonts w:ascii="Book Antiqua" w:hAnsi="Book Antiqua"/>
        </w:rPr>
        <w:t>Po obradoch Veľkého piatku a na Bielu sobotu do začiatku vigílie je zvykom mať „Boží hrob“, kde veriaci zotrvávajú na modlitbách a uvažujú o Ježišovom umučení a smrti, uctievajú si kríž. Po tieto dva dni sa zároveň môžeme pripojiť ku kresťanom na celom svete</w:t>
      </w:r>
      <w:r>
        <w:rPr>
          <w:rFonts w:ascii="Book Antiqua" w:hAnsi="Book Antiqua"/>
        </w:rPr>
        <w:t>.</w:t>
      </w:r>
      <w:r w:rsidRPr="00AD1F4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Zbierka</w:t>
      </w:r>
      <w:r w:rsidRPr="00AD1F4B">
        <w:rPr>
          <w:rFonts w:ascii="Book Antiqua" w:hAnsi="Book Antiqua"/>
        </w:rPr>
        <w:t xml:space="preserve"> pri Božom hrobe </w:t>
      </w:r>
      <w:r>
        <w:rPr>
          <w:rFonts w:ascii="Book Antiqua" w:hAnsi="Book Antiqua"/>
        </w:rPr>
        <w:t>je prejavom</w:t>
      </w:r>
      <w:r w:rsidRPr="00AD1F4B">
        <w:rPr>
          <w:rFonts w:ascii="Book Antiqua" w:hAnsi="Book Antiqua"/>
        </w:rPr>
        <w:t xml:space="preserve"> solidarity s kresťanmi vo Svätej zemi. </w:t>
      </w:r>
      <w:r>
        <w:rPr>
          <w:rFonts w:ascii="Book Antiqua" w:hAnsi="Book Antiqua"/>
        </w:rPr>
        <w:t>Z</w:t>
      </w:r>
      <w:r w:rsidRPr="00AD1F4B">
        <w:rPr>
          <w:rFonts w:ascii="Book Antiqua" w:hAnsi="Book Antiqua"/>
        </w:rPr>
        <w:t xml:space="preserve">ískané prostriedky slúžia na udržovanie Božieho hrobu v Jeruzaleme a ďalších posvätných miest vo Svätej zemi. </w:t>
      </w:r>
      <w:r>
        <w:rPr>
          <w:rFonts w:ascii="Book Antiqua" w:hAnsi="Book Antiqua"/>
        </w:rPr>
        <w:t>Zbierku</w:t>
      </w:r>
      <w:r w:rsidRPr="00587A63">
        <w:rPr>
          <w:rFonts w:ascii="Book Antiqua" w:hAnsi="Book Antiqua"/>
        </w:rPr>
        <w:t xml:space="preserve"> </w:t>
      </w:r>
      <w:r w:rsidRPr="00286E67">
        <w:rPr>
          <w:rFonts w:ascii="Book Antiqua" w:hAnsi="Book Antiqua"/>
        </w:rPr>
        <w:t xml:space="preserve">odošlite na účet </w:t>
      </w:r>
      <w:r w:rsidRPr="005346B0">
        <w:rPr>
          <w:rFonts w:ascii="Book Antiqua" w:hAnsi="Book Antiqua"/>
        </w:rPr>
        <w:t>ABÚ 243512/0200</w:t>
      </w:r>
      <w:r>
        <w:rPr>
          <w:rFonts w:ascii="Book Antiqua" w:hAnsi="Book Antiqua"/>
        </w:rPr>
        <w:t>; variabilný symbol 91002.</w:t>
      </w:r>
    </w:p>
    <w:p w:rsidR="00021D4C" w:rsidRPr="00E96408" w:rsidRDefault="00021D4C" w:rsidP="00821277">
      <w:pPr>
        <w:pStyle w:val="Nadpis1"/>
      </w:pPr>
      <w:bookmarkStart w:id="67" w:name="_Toc412120617"/>
      <w:r w:rsidRPr="00E96408">
        <w:t>Odpustky v Roku zasväteného života</w:t>
      </w:r>
      <w:bookmarkEnd w:id="67"/>
    </w:p>
    <w:p w:rsidR="00021D4C" w:rsidRPr="002F471F" w:rsidRDefault="00021D4C" w:rsidP="002F471F">
      <w:pPr>
        <w:ind w:firstLine="360"/>
        <w:jc w:val="both"/>
        <w:rPr>
          <w:rFonts w:ascii="Book Antiqua" w:hAnsi="Book Antiqua"/>
          <w:color w:val="000000" w:themeColor="text1"/>
          <w:szCs w:val="26"/>
        </w:rPr>
      </w:pPr>
      <w:r w:rsidRPr="002F471F">
        <w:rPr>
          <w:rFonts w:ascii="Book Antiqua" w:hAnsi="Book Antiqua"/>
          <w:color w:val="000000" w:themeColor="text1"/>
          <w:szCs w:val="26"/>
        </w:rPr>
        <w:t xml:space="preserve">Apoštolská </w:t>
      </w:r>
      <w:proofErr w:type="spellStart"/>
      <w:r w:rsidRPr="002F471F">
        <w:rPr>
          <w:rFonts w:ascii="Book Antiqua" w:hAnsi="Book Antiqua"/>
          <w:color w:val="000000" w:themeColor="text1"/>
          <w:szCs w:val="26"/>
        </w:rPr>
        <w:t>penitenciária</w:t>
      </w:r>
      <w:proofErr w:type="spellEnd"/>
      <w:r w:rsidRPr="002F471F">
        <w:rPr>
          <w:rFonts w:ascii="Book Antiqua" w:hAnsi="Book Antiqua"/>
          <w:color w:val="000000" w:themeColor="text1"/>
          <w:szCs w:val="26"/>
        </w:rPr>
        <w:t xml:space="preserve"> </w:t>
      </w:r>
      <w:r w:rsidR="00E96408" w:rsidRPr="002F471F">
        <w:rPr>
          <w:rFonts w:ascii="Book Antiqua" w:hAnsi="Book Antiqua"/>
          <w:color w:val="000000" w:themeColor="text1"/>
          <w:szCs w:val="26"/>
        </w:rPr>
        <w:t>v</w:t>
      </w:r>
      <w:r w:rsidRPr="002F471F">
        <w:rPr>
          <w:rFonts w:ascii="Book Antiqua" w:hAnsi="Book Antiqua"/>
          <w:color w:val="000000" w:themeColor="text1"/>
          <w:szCs w:val="26"/>
        </w:rPr>
        <w:t>ydala 23.</w:t>
      </w:r>
      <w:r w:rsidR="00C32D72">
        <w:rPr>
          <w:rFonts w:ascii="Book Antiqua" w:hAnsi="Book Antiqua"/>
          <w:color w:val="000000" w:themeColor="text1"/>
          <w:szCs w:val="26"/>
        </w:rPr>
        <w:t xml:space="preserve"> </w:t>
      </w:r>
      <w:r w:rsidR="00E96408" w:rsidRPr="002F471F">
        <w:rPr>
          <w:rFonts w:ascii="Book Antiqua" w:hAnsi="Book Antiqua"/>
          <w:color w:val="000000" w:themeColor="text1"/>
          <w:szCs w:val="26"/>
        </w:rPr>
        <w:t>11.</w:t>
      </w:r>
      <w:r w:rsidRPr="002F471F">
        <w:rPr>
          <w:rFonts w:ascii="Book Antiqua" w:hAnsi="Book Antiqua"/>
          <w:color w:val="000000" w:themeColor="text1"/>
          <w:szCs w:val="26"/>
        </w:rPr>
        <w:t xml:space="preserve"> 2014 dekrét, ktorým uvádza podmienky na dosiahnutie daru odpustkov počas Roka zasväteného života. Odpustky možno získať do 2. februára 2016.</w:t>
      </w:r>
      <w:r w:rsidR="002F471F">
        <w:rPr>
          <w:rFonts w:ascii="Book Antiqua" w:hAnsi="Book Antiqua"/>
          <w:color w:val="000000" w:themeColor="text1"/>
          <w:szCs w:val="26"/>
        </w:rPr>
        <w:t xml:space="preserve"> </w:t>
      </w:r>
      <w:r w:rsidRPr="002F471F">
        <w:rPr>
          <w:rFonts w:ascii="Book Antiqua" w:hAnsi="Book Antiqua"/>
          <w:szCs w:val="26"/>
        </w:rPr>
        <w:t xml:space="preserve">V súlade s uvedeným dekrétom Apoštolskej </w:t>
      </w:r>
      <w:proofErr w:type="spellStart"/>
      <w:r w:rsidRPr="002F471F">
        <w:rPr>
          <w:rFonts w:ascii="Book Antiqua" w:hAnsi="Book Antiqua"/>
          <w:szCs w:val="26"/>
        </w:rPr>
        <w:t>penitenciárie</w:t>
      </w:r>
      <w:proofErr w:type="spellEnd"/>
      <w:r w:rsidRPr="002F471F">
        <w:rPr>
          <w:rFonts w:ascii="Book Antiqua" w:hAnsi="Book Antiqua"/>
          <w:szCs w:val="26"/>
        </w:rPr>
        <w:t xml:space="preserve"> </w:t>
      </w:r>
      <w:r w:rsidR="00C32D72" w:rsidRPr="002F471F">
        <w:rPr>
          <w:rFonts w:ascii="Book Antiqua" w:hAnsi="Book Antiqua"/>
          <w:szCs w:val="26"/>
        </w:rPr>
        <w:t xml:space="preserve">boli </w:t>
      </w:r>
      <w:r w:rsidRPr="002F471F">
        <w:rPr>
          <w:rFonts w:ascii="Book Antiqua" w:hAnsi="Book Antiqua"/>
          <w:szCs w:val="26"/>
        </w:rPr>
        <w:t>pre našu arcidiecézu</w:t>
      </w:r>
      <w:r w:rsidR="00E96408" w:rsidRPr="002F471F">
        <w:rPr>
          <w:rFonts w:ascii="Book Antiqua" w:hAnsi="Book Antiqua"/>
          <w:szCs w:val="26"/>
        </w:rPr>
        <w:t xml:space="preserve"> určené</w:t>
      </w:r>
      <w:r w:rsidRPr="002F471F">
        <w:rPr>
          <w:rFonts w:ascii="Book Antiqua" w:hAnsi="Book Antiqua"/>
          <w:szCs w:val="26"/>
        </w:rPr>
        <w:t xml:space="preserve"> dni a</w:t>
      </w:r>
      <w:r w:rsidR="00C32D72">
        <w:rPr>
          <w:rFonts w:ascii="Book Antiqua" w:hAnsi="Book Antiqua"/>
          <w:szCs w:val="26"/>
        </w:rPr>
        <w:t> </w:t>
      </w:r>
      <w:r w:rsidRPr="002F471F">
        <w:rPr>
          <w:rFonts w:ascii="Book Antiqua" w:hAnsi="Book Antiqua"/>
          <w:szCs w:val="26"/>
        </w:rPr>
        <w:t>kostoly</w:t>
      </w:r>
      <w:r w:rsidR="00C32D72">
        <w:rPr>
          <w:rFonts w:ascii="Book Antiqua" w:hAnsi="Book Antiqua"/>
          <w:szCs w:val="26"/>
        </w:rPr>
        <w:t>,</w:t>
      </w:r>
      <w:r w:rsidRPr="002F471F">
        <w:rPr>
          <w:rFonts w:ascii="Book Antiqua" w:hAnsi="Book Antiqua"/>
          <w:szCs w:val="26"/>
        </w:rPr>
        <w:t xml:space="preserve"> v ktorých možno získať odpustky</w:t>
      </w:r>
      <w:r w:rsidR="00E96408" w:rsidRPr="002F471F">
        <w:rPr>
          <w:rFonts w:ascii="Book Antiqua" w:hAnsi="Book Antiqua"/>
          <w:szCs w:val="26"/>
        </w:rPr>
        <w:t xml:space="preserve">. </w:t>
      </w:r>
      <w:r w:rsidR="00E96408" w:rsidRPr="002F471F">
        <w:rPr>
          <w:rFonts w:ascii="Book Antiqua" w:hAnsi="Book Antiqua"/>
          <w:i/>
          <w:szCs w:val="26"/>
        </w:rPr>
        <w:t>Dekrét v prílohe</w:t>
      </w:r>
      <w:r w:rsidR="00E96408" w:rsidRPr="002F471F">
        <w:rPr>
          <w:rFonts w:ascii="Book Antiqua" w:hAnsi="Book Antiqua"/>
          <w:szCs w:val="26"/>
        </w:rPr>
        <w:t>.</w:t>
      </w:r>
    </w:p>
    <w:p w:rsidR="00530E01" w:rsidRPr="00E96408" w:rsidRDefault="00530E01" w:rsidP="00821277">
      <w:pPr>
        <w:pStyle w:val="Nadpis1"/>
      </w:pPr>
      <w:bookmarkStart w:id="68" w:name="_Toc412120618"/>
      <w:r w:rsidRPr="00E96408">
        <w:t xml:space="preserve">Pôstna </w:t>
      </w:r>
      <w:proofErr w:type="spellStart"/>
      <w:r w:rsidRPr="00E96408">
        <w:t>krabička</w:t>
      </w:r>
      <w:proofErr w:type="spellEnd"/>
      <w:r w:rsidRPr="00E96408">
        <w:t xml:space="preserve"> pre Afriku</w:t>
      </w:r>
      <w:bookmarkEnd w:id="68"/>
    </w:p>
    <w:p w:rsidR="00530E01" w:rsidRPr="00E96408" w:rsidRDefault="00530E01" w:rsidP="00E96408">
      <w:pPr>
        <w:autoSpaceDE w:val="0"/>
        <w:autoSpaceDN w:val="0"/>
        <w:adjustRightInd w:val="0"/>
        <w:ind w:firstLine="360"/>
        <w:jc w:val="both"/>
        <w:rPr>
          <w:rFonts w:ascii="Book Antiqua" w:eastAsiaTheme="minorHAnsi" w:hAnsi="Book Antiqua" w:cs="BookAntiqua"/>
          <w:color w:val="000000" w:themeColor="text1"/>
          <w:lang w:eastAsia="en-US"/>
        </w:rPr>
      </w:pPr>
      <w:r w:rsidRPr="00E96408">
        <w:rPr>
          <w:rFonts w:ascii="Book Antiqua" w:eastAsiaTheme="minorHAnsi" w:hAnsi="Book Antiqua" w:cs="BookAntiqua"/>
          <w:color w:val="000000" w:themeColor="text1"/>
          <w:lang w:eastAsia="en-US"/>
        </w:rPr>
        <w:t xml:space="preserve">V čase pôstu koná Slovenská katolícka charita verejnú zbierku s názvom </w:t>
      </w:r>
      <w:r w:rsidRPr="00E96408">
        <w:rPr>
          <w:rFonts w:ascii="Book Antiqua" w:eastAsiaTheme="minorHAnsi" w:hAnsi="Book Antiqua" w:cs="BookAntiqua"/>
          <w:i/>
          <w:color w:val="000000" w:themeColor="text1"/>
          <w:lang w:eastAsia="en-US"/>
        </w:rPr>
        <w:t xml:space="preserve">„Pôstna </w:t>
      </w:r>
      <w:proofErr w:type="spellStart"/>
      <w:r w:rsidRPr="00E96408">
        <w:rPr>
          <w:rFonts w:ascii="Book Antiqua" w:eastAsiaTheme="minorHAnsi" w:hAnsi="Book Antiqua" w:cs="BookAntiqua"/>
          <w:i/>
          <w:color w:val="000000" w:themeColor="text1"/>
          <w:lang w:eastAsia="en-US"/>
        </w:rPr>
        <w:t>krabička</w:t>
      </w:r>
      <w:proofErr w:type="spellEnd"/>
      <w:r w:rsidRPr="00E96408">
        <w:rPr>
          <w:rFonts w:ascii="Book Antiqua" w:eastAsiaTheme="minorHAnsi" w:hAnsi="Book Antiqua" w:cs="BookAntiqua"/>
          <w:i/>
          <w:color w:val="000000" w:themeColor="text1"/>
          <w:lang w:eastAsia="en-US"/>
        </w:rPr>
        <w:t xml:space="preserve"> pre Afriku“</w:t>
      </w:r>
      <w:r w:rsidRPr="00E96408">
        <w:rPr>
          <w:rFonts w:ascii="Book Antiqua" w:eastAsiaTheme="minorHAnsi" w:hAnsi="Book Antiqua" w:cs="BookAntiqua"/>
          <w:color w:val="000000" w:themeColor="text1"/>
          <w:lang w:eastAsia="en-US"/>
        </w:rPr>
        <w:t>. Ide o zbierku určenú na podporu chudobných v Afrike.</w:t>
      </w:r>
      <w:r w:rsidR="00E96408" w:rsidRPr="00E96408">
        <w:rPr>
          <w:rFonts w:ascii="Book Antiqua" w:eastAsiaTheme="minorHAnsi" w:hAnsi="Book Antiqua" w:cs="BookAntiqua"/>
          <w:color w:val="000000" w:themeColor="text1"/>
          <w:lang w:eastAsia="en-US"/>
        </w:rPr>
        <w:t xml:space="preserve"> Materiály spolu s vysvetľujúcim listom boli už rozoslané do farností. Žiadame kňazov, aby spropagovali a podporili túto</w:t>
      </w:r>
      <w:r w:rsidRPr="00E96408">
        <w:rPr>
          <w:rFonts w:ascii="Book Antiqua" w:eastAsiaTheme="minorHAnsi" w:hAnsi="Book Antiqua" w:cs="BookAntiqua"/>
          <w:color w:val="000000" w:themeColor="text1"/>
          <w:lang w:eastAsia="en-US"/>
        </w:rPr>
        <w:t xml:space="preserve"> </w:t>
      </w:r>
      <w:r w:rsidR="00E96408" w:rsidRPr="00E96408">
        <w:rPr>
          <w:rFonts w:ascii="Book Antiqua" w:eastAsiaTheme="minorHAnsi" w:hAnsi="Book Antiqua" w:cs="BookAntiqua"/>
          <w:color w:val="000000" w:themeColor="text1"/>
          <w:lang w:eastAsia="en-US"/>
        </w:rPr>
        <w:t>charitatívnu</w:t>
      </w:r>
      <w:r w:rsidRPr="00E96408">
        <w:rPr>
          <w:rFonts w:ascii="Book Antiqua" w:eastAsiaTheme="minorHAnsi" w:hAnsi="Book Antiqua" w:cs="BookAntiqua"/>
          <w:color w:val="000000" w:themeColor="text1"/>
          <w:lang w:eastAsia="en-US"/>
        </w:rPr>
        <w:t xml:space="preserve"> </w:t>
      </w:r>
      <w:r w:rsidR="00E96408" w:rsidRPr="00E96408">
        <w:rPr>
          <w:rFonts w:ascii="Book Antiqua" w:eastAsiaTheme="minorHAnsi" w:hAnsi="Book Antiqua" w:cs="BookAntiqua"/>
          <w:color w:val="000000" w:themeColor="text1"/>
          <w:lang w:eastAsia="en-US"/>
        </w:rPr>
        <w:t>iniciatívu</w:t>
      </w:r>
      <w:r w:rsidRPr="00E96408">
        <w:rPr>
          <w:rFonts w:ascii="Book Antiqua" w:eastAsiaTheme="minorHAnsi" w:hAnsi="Book Antiqua" w:cs="BookAntiqua"/>
          <w:color w:val="000000" w:themeColor="text1"/>
          <w:lang w:eastAsia="en-US"/>
        </w:rPr>
        <w:t>.</w:t>
      </w:r>
    </w:p>
    <w:p w:rsidR="009742C8" w:rsidRPr="000103B2" w:rsidRDefault="009742C8" w:rsidP="00821277">
      <w:pPr>
        <w:pStyle w:val="Nadpis1"/>
      </w:pPr>
      <w:bookmarkStart w:id="69" w:name="_Toc349718660"/>
      <w:bookmarkStart w:id="70" w:name="_Toc411932669"/>
      <w:bookmarkStart w:id="71" w:name="_Toc412120619"/>
      <w:r>
        <w:lastRenderedPageBreak/>
        <w:t>Poďakovanie</w:t>
      </w:r>
      <w:bookmarkEnd w:id="69"/>
      <w:bookmarkEnd w:id="70"/>
      <w:bookmarkEnd w:id="71"/>
    </w:p>
    <w:p w:rsidR="009742C8" w:rsidRPr="0075080E" w:rsidRDefault="009742C8" w:rsidP="009742C8">
      <w:pPr>
        <w:jc w:val="both"/>
        <w:rPr>
          <w:rFonts w:ascii="Book Antiqua" w:hAnsi="Book Antiqua"/>
          <w:b/>
        </w:rPr>
      </w:pPr>
      <w:r w:rsidRPr="0075080E">
        <w:rPr>
          <w:rFonts w:ascii="Book Antiqua" w:hAnsi="Book Antiqua"/>
          <w:b/>
        </w:rPr>
        <w:t>I. Dobročinné diela Svätého Otca</w:t>
      </w:r>
    </w:p>
    <w:p w:rsidR="009742C8" w:rsidRDefault="009742C8" w:rsidP="009742C8">
      <w:pPr>
        <w:ind w:firstLine="284"/>
        <w:jc w:val="both"/>
        <w:rPr>
          <w:rFonts w:ascii="Book Antiqua" w:hAnsi="Book Antiqua"/>
        </w:rPr>
      </w:pPr>
      <w:r w:rsidRPr="00B91B90">
        <w:rPr>
          <w:rFonts w:ascii="Book Antiqua" w:hAnsi="Book Antiqua"/>
          <w:i/>
        </w:rPr>
        <w:t>Štátny sekretariát</w:t>
      </w:r>
      <w:r w:rsidR="00035920">
        <w:rPr>
          <w:rFonts w:ascii="Book Antiqua" w:hAnsi="Book Antiqua"/>
        </w:rPr>
        <w:t xml:space="preserve"> nám zaslal list z </w:t>
      </w:r>
      <w:r>
        <w:rPr>
          <w:rFonts w:ascii="Book Antiqua" w:hAnsi="Book Antiqua"/>
        </w:rPr>
        <w:t>10.</w:t>
      </w:r>
      <w:r w:rsidR="0003592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12.</w:t>
      </w:r>
      <w:r w:rsidR="00035920">
        <w:rPr>
          <w:rFonts w:ascii="Book Antiqua" w:hAnsi="Book Antiqua"/>
        </w:rPr>
        <w:t xml:space="preserve"> 2014, v </w:t>
      </w:r>
      <w:r>
        <w:rPr>
          <w:rFonts w:ascii="Book Antiqua" w:hAnsi="Book Antiqua"/>
        </w:rPr>
        <w:t xml:space="preserve">ktorom ďakuje veriacim našej arcidiecézy za zbierku </w:t>
      </w:r>
      <w:r>
        <w:rPr>
          <w:rFonts w:ascii="Book Antiqua" w:hAnsi="Book Antiqua"/>
          <w:i/>
        </w:rPr>
        <w:t>Dobročinné diela Svätého Otca</w:t>
      </w:r>
      <w:r>
        <w:rPr>
          <w:rFonts w:ascii="Book Antiqua" w:hAnsi="Book Antiqua"/>
        </w:rPr>
        <w:t xml:space="preserve"> vo výške 42.341,75 €, ktorú sme poslali na podporu apoštolskej činnosti Najvyššieho veľkňaza Františka.</w:t>
      </w:r>
    </w:p>
    <w:p w:rsidR="009742C8" w:rsidRPr="0075080E" w:rsidRDefault="009742C8" w:rsidP="009742C8">
      <w:pPr>
        <w:spacing w:before="120"/>
        <w:jc w:val="both"/>
        <w:rPr>
          <w:rFonts w:ascii="Book Antiqua" w:hAnsi="Book Antiqua"/>
          <w:b/>
        </w:rPr>
      </w:pPr>
      <w:r w:rsidRPr="0075080E">
        <w:rPr>
          <w:rFonts w:ascii="Book Antiqua" w:hAnsi="Book Antiqua"/>
          <w:b/>
        </w:rPr>
        <w:t>II. Boj proti hladu</w:t>
      </w:r>
    </w:p>
    <w:p w:rsidR="009742C8" w:rsidRDefault="009742C8" w:rsidP="00E96408">
      <w:pPr>
        <w:ind w:firstLine="360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Vincentská</w:t>
      </w:r>
      <w:proofErr w:type="spellEnd"/>
      <w:r>
        <w:rPr>
          <w:rFonts w:ascii="Book Antiqua" w:hAnsi="Book Antiqua"/>
        </w:rPr>
        <w:t xml:space="preserve"> rodina na Slovensku ďakuje za celoslovenskú zbierku </w:t>
      </w:r>
      <w:r w:rsidRPr="0075080E">
        <w:rPr>
          <w:rFonts w:ascii="Book Antiqua" w:hAnsi="Book Antiqua"/>
          <w:i/>
        </w:rPr>
        <w:t>Boj proti hladu</w:t>
      </w:r>
      <w:r>
        <w:rPr>
          <w:rFonts w:ascii="Book Antiqua" w:hAnsi="Book Antiqua"/>
        </w:rPr>
        <w:t xml:space="preserve">, ktorá sa uskutočnila v období od 1. </w:t>
      </w:r>
      <w:r w:rsidR="00035920">
        <w:rPr>
          <w:rFonts w:ascii="Book Antiqua" w:hAnsi="Book Antiqua"/>
        </w:rPr>
        <w:t>0</w:t>
      </w:r>
      <w:r>
        <w:rPr>
          <w:rFonts w:ascii="Book Antiqua" w:hAnsi="Book Antiqua"/>
        </w:rPr>
        <w:t xml:space="preserve">4. 2014 do 30. </w:t>
      </w:r>
      <w:r w:rsidR="00035920">
        <w:rPr>
          <w:rFonts w:ascii="Book Antiqua" w:hAnsi="Book Antiqua"/>
        </w:rPr>
        <w:t>0</w:t>
      </w:r>
      <w:r>
        <w:rPr>
          <w:rFonts w:ascii="Book Antiqua" w:hAnsi="Book Antiqua"/>
        </w:rPr>
        <w:t>9.</w:t>
      </w:r>
      <w:r w:rsidR="0003592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2014. Výnos zbierky činí 209.197,97 €. </w:t>
      </w:r>
    </w:p>
    <w:p w:rsidR="009742C8" w:rsidRPr="0033076B" w:rsidRDefault="009742C8" w:rsidP="00821277">
      <w:pPr>
        <w:pStyle w:val="Nadpis1"/>
      </w:pPr>
      <w:bookmarkStart w:id="72" w:name="_Toc349718663"/>
      <w:bookmarkStart w:id="73" w:name="_Toc411932670"/>
      <w:bookmarkStart w:id="74" w:name="_Toc412120620"/>
      <w:r>
        <w:t>Arcidiecézna púť</w:t>
      </w:r>
      <w:bookmarkEnd w:id="72"/>
      <w:bookmarkEnd w:id="73"/>
      <w:bookmarkEnd w:id="74"/>
    </w:p>
    <w:p w:rsidR="009742C8" w:rsidRDefault="009742C8" w:rsidP="009742C8">
      <w:pPr>
        <w:ind w:firstLine="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V dňoch </w:t>
      </w:r>
      <w:r w:rsidRPr="001537E5">
        <w:rPr>
          <w:rFonts w:ascii="Book Antiqua" w:hAnsi="Book Antiqua"/>
          <w:b/>
        </w:rPr>
        <w:t>29.</w:t>
      </w:r>
      <w:r>
        <w:rPr>
          <w:rFonts w:ascii="Book Antiqua" w:hAnsi="Book Antiqua"/>
          <w:b/>
        </w:rPr>
        <w:t xml:space="preserve"> – </w:t>
      </w:r>
      <w:r w:rsidRPr="001537E5">
        <w:rPr>
          <w:rFonts w:ascii="Book Antiqua" w:hAnsi="Book Antiqua"/>
          <w:b/>
        </w:rPr>
        <w:t>31.05.</w:t>
      </w:r>
      <w:r>
        <w:rPr>
          <w:rFonts w:ascii="Book Antiqua" w:hAnsi="Book Antiqua"/>
          <w:b/>
        </w:rPr>
        <w:t xml:space="preserve"> </w:t>
      </w:r>
      <w:r w:rsidRPr="001537E5">
        <w:rPr>
          <w:rFonts w:ascii="Book Antiqua" w:hAnsi="Book Antiqua"/>
          <w:b/>
        </w:rPr>
        <w:t>2015</w:t>
      </w:r>
      <w:r>
        <w:rPr>
          <w:rFonts w:ascii="Book Antiqua" w:hAnsi="Book Antiqua"/>
        </w:rPr>
        <w:t xml:space="preserve"> sa uskutoční arcidiecézna púť do Lúrd s odletom z Košíc pod vedením o. arcibiskupa Bernarda </w:t>
      </w:r>
      <w:proofErr w:type="spellStart"/>
      <w:r>
        <w:rPr>
          <w:rFonts w:ascii="Book Antiqua" w:hAnsi="Book Antiqua"/>
        </w:rPr>
        <w:t>Bobera</w:t>
      </w:r>
      <w:proofErr w:type="spellEnd"/>
      <w:r>
        <w:rPr>
          <w:rFonts w:ascii="Book Antiqua" w:hAnsi="Book Antiqua"/>
        </w:rPr>
        <w:t xml:space="preserve">. Podrobný program nájdete v prílohe. Púť je organizovaná cestovnou kanceláriou AWERTRAVEL. Záujemcovia nech sa priamo nahlásia cestovnej kancelárii: 034/6513896; e-mail: </w:t>
      </w:r>
      <w:proofErr w:type="spellStart"/>
      <w:r w:rsidRPr="00D60F49">
        <w:rPr>
          <w:rFonts w:ascii="Book Antiqua" w:hAnsi="Book Antiqua"/>
        </w:rPr>
        <w:t>awertravel@awertravel.sk</w:t>
      </w:r>
      <w:proofErr w:type="spellEnd"/>
      <w:r>
        <w:rPr>
          <w:rFonts w:ascii="Book Antiqua" w:hAnsi="Book Antiqua"/>
        </w:rPr>
        <w:t xml:space="preserve">; </w:t>
      </w:r>
      <w:proofErr w:type="spellStart"/>
      <w:r w:rsidRPr="00A21665">
        <w:rPr>
          <w:rFonts w:ascii="Book Antiqua" w:hAnsi="Book Antiqua"/>
        </w:rPr>
        <w:t>www.awertravel.sk</w:t>
      </w:r>
      <w:proofErr w:type="spellEnd"/>
      <w:r>
        <w:rPr>
          <w:rFonts w:ascii="Book Antiqua" w:hAnsi="Book Antiqua"/>
        </w:rPr>
        <w:t>.</w:t>
      </w:r>
    </w:p>
    <w:p w:rsidR="009742C8" w:rsidRPr="002509E2" w:rsidRDefault="009742C8" w:rsidP="00821277">
      <w:pPr>
        <w:pStyle w:val="Nadpis1"/>
      </w:pPr>
      <w:bookmarkStart w:id="75" w:name="_Toc411932671"/>
      <w:bookmarkStart w:id="76" w:name="_Toc412120621"/>
      <w:proofErr w:type="spellStart"/>
      <w:r>
        <w:t>Personalia</w:t>
      </w:r>
      <w:bookmarkEnd w:id="75"/>
      <w:bookmarkEnd w:id="76"/>
      <w:proofErr w:type="spellEnd"/>
    </w:p>
    <w:p w:rsidR="009742C8" w:rsidRDefault="009742C8" w:rsidP="009742C8">
      <w:pPr>
        <w:ind w:firstLine="284"/>
        <w:jc w:val="both"/>
        <w:rPr>
          <w:rFonts w:ascii="Book Antiqua" w:hAnsi="Book Antiqua"/>
        </w:rPr>
      </w:pPr>
      <w:proofErr w:type="spellStart"/>
      <w:r w:rsidRPr="003B32D4">
        <w:rPr>
          <w:rFonts w:ascii="Book Antiqua" w:hAnsi="Book Antiqua"/>
          <w:b/>
          <w:smallCaps/>
        </w:rPr>
        <w:t>Kožuško</w:t>
      </w:r>
      <w:proofErr w:type="spellEnd"/>
      <w:r>
        <w:rPr>
          <w:rFonts w:ascii="Book Antiqua" w:hAnsi="Book Antiqua"/>
        </w:rPr>
        <w:t xml:space="preserve"> </w:t>
      </w:r>
      <w:r w:rsidRPr="003B32D4">
        <w:rPr>
          <w:rFonts w:ascii="Book Antiqua" w:hAnsi="Book Antiqua"/>
          <w:b/>
        </w:rPr>
        <w:t>Ján</w:t>
      </w:r>
      <w:r>
        <w:rPr>
          <w:rFonts w:ascii="Book Antiqua" w:hAnsi="Book Antiqua"/>
        </w:rPr>
        <w:t>, diakon Košice – sv. Alžbeta za diakona Lipany od 1.</w:t>
      </w:r>
      <w:r w:rsidR="00C32D72">
        <w:rPr>
          <w:rFonts w:ascii="Book Antiqua" w:hAnsi="Book Antiqua"/>
        </w:rPr>
        <w:t>0</w:t>
      </w:r>
      <w:r>
        <w:rPr>
          <w:rFonts w:ascii="Book Antiqua" w:hAnsi="Book Antiqua"/>
        </w:rPr>
        <w:t>1.2015 (1218/14)</w:t>
      </w:r>
    </w:p>
    <w:p w:rsidR="009742C8" w:rsidRPr="006B6836" w:rsidRDefault="000234F4" w:rsidP="00821277">
      <w:pPr>
        <w:pStyle w:val="Nadpis1"/>
      </w:pPr>
      <w:bookmarkStart w:id="77" w:name="_Toc95110489"/>
      <w:bookmarkStart w:id="78" w:name="_Toc95186711"/>
      <w:bookmarkStart w:id="79" w:name="_Toc95282695"/>
      <w:bookmarkStart w:id="80" w:name="_Toc95292446"/>
      <w:bookmarkStart w:id="81" w:name="_Toc95546993"/>
      <w:bookmarkStart w:id="82" w:name="_Toc95719404"/>
      <w:bookmarkStart w:id="83" w:name="_Toc96227054"/>
      <w:bookmarkStart w:id="84" w:name="_Toc96308876"/>
      <w:bookmarkStart w:id="85" w:name="_Toc96317001"/>
      <w:bookmarkStart w:id="86" w:name="_Toc96330777"/>
      <w:bookmarkStart w:id="87" w:name="_Toc96331045"/>
      <w:bookmarkStart w:id="88" w:name="_Toc411932672"/>
      <w:bookmarkStart w:id="89" w:name="_Toc412120622"/>
      <w:r>
        <w:t>Š</w:t>
      </w:r>
      <w:r w:rsidR="009742C8" w:rsidRPr="006B6836">
        <w:t>túdium teológie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:rsidR="009742C8" w:rsidRPr="006B6836" w:rsidRDefault="009742C8" w:rsidP="009742C8">
      <w:pPr>
        <w:pStyle w:val="Normlnywebov"/>
        <w:spacing w:after="0"/>
        <w:ind w:firstLine="357"/>
        <w:jc w:val="both"/>
        <w:rPr>
          <w:rFonts w:ascii="Book Antiqua" w:hAnsi="Book Antiqua"/>
        </w:rPr>
      </w:pPr>
      <w:r w:rsidRPr="006B6836">
        <w:rPr>
          <w:rFonts w:ascii="Book Antiqua" w:hAnsi="Book Antiqua"/>
        </w:rPr>
        <w:t xml:space="preserve">Teologická fakulta v Košiciach, Katolíckej univerzity v  Ružomberku oznamuje, že </w:t>
      </w:r>
      <w:r w:rsidRPr="00A04861">
        <w:rPr>
          <w:rFonts w:ascii="Book Antiqua" w:hAnsi="Book Antiqua"/>
          <w:bCs/>
        </w:rPr>
        <w:t>v  akademickom roku 2015/2016</w:t>
      </w:r>
      <w:r w:rsidRPr="006B6836">
        <w:rPr>
          <w:rFonts w:ascii="Book Antiqua" w:hAnsi="Book Antiqua"/>
          <w:b/>
          <w:bCs/>
        </w:rPr>
        <w:t xml:space="preserve"> </w:t>
      </w:r>
      <w:r w:rsidRPr="006B6836">
        <w:rPr>
          <w:rFonts w:ascii="Book Antiqua" w:hAnsi="Book Antiqua"/>
        </w:rPr>
        <w:t>poskytuje vzdelávanie:</w:t>
      </w:r>
    </w:p>
    <w:p w:rsidR="009742C8" w:rsidRPr="006B6836" w:rsidRDefault="009742C8" w:rsidP="009742C8">
      <w:pPr>
        <w:ind w:firstLine="567"/>
        <w:jc w:val="both"/>
        <w:rPr>
          <w:rFonts w:ascii="Book Antiqua" w:hAnsi="Book Antiqua"/>
        </w:rPr>
      </w:pPr>
      <w:r w:rsidRPr="006B6836">
        <w:rPr>
          <w:rFonts w:ascii="Book Antiqua" w:hAnsi="Book Antiqua"/>
        </w:rPr>
        <w:t>1. v bakalárskych študijných programoch,</w:t>
      </w:r>
    </w:p>
    <w:p w:rsidR="009742C8" w:rsidRPr="006B6836" w:rsidRDefault="009742C8" w:rsidP="009742C8">
      <w:pPr>
        <w:ind w:firstLine="567"/>
        <w:jc w:val="both"/>
        <w:rPr>
          <w:rFonts w:ascii="Book Antiqua" w:hAnsi="Book Antiqua"/>
        </w:rPr>
      </w:pPr>
      <w:r w:rsidRPr="006B6836">
        <w:rPr>
          <w:rFonts w:ascii="Book Antiqua" w:hAnsi="Book Antiqua"/>
        </w:rPr>
        <w:t>2. v magisterských študijných programoch,</w:t>
      </w:r>
    </w:p>
    <w:p w:rsidR="009742C8" w:rsidRPr="006B6836" w:rsidRDefault="009742C8" w:rsidP="009742C8">
      <w:pPr>
        <w:pStyle w:val="Normlnywebov"/>
        <w:spacing w:after="0"/>
        <w:ind w:firstLine="567"/>
        <w:jc w:val="both"/>
        <w:rPr>
          <w:rFonts w:ascii="Book Antiqua" w:hAnsi="Book Antiqua"/>
        </w:rPr>
      </w:pPr>
      <w:r w:rsidRPr="006B6836">
        <w:rPr>
          <w:rFonts w:ascii="Book Antiqua" w:hAnsi="Book Antiqua"/>
        </w:rPr>
        <w:t>3. v doktorandských študijných programoch.</w:t>
      </w:r>
      <w:r w:rsidRPr="006B6836">
        <w:rPr>
          <w:rFonts w:ascii="Book Antiqua" w:hAnsi="Book Antiqua"/>
          <w:b/>
          <w:bCs/>
        </w:rPr>
        <w:t xml:space="preserve"> </w:t>
      </w:r>
    </w:p>
    <w:p w:rsidR="009742C8" w:rsidRPr="006B6836" w:rsidRDefault="009742C8" w:rsidP="009742C8">
      <w:pPr>
        <w:pStyle w:val="Normlnywebov"/>
        <w:spacing w:after="0"/>
        <w:ind w:firstLine="357"/>
        <w:jc w:val="both"/>
        <w:rPr>
          <w:rFonts w:ascii="Book Antiqua" w:hAnsi="Book Antiqua"/>
        </w:rPr>
      </w:pPr>
      <w:r w:rsidRPr="00A04861">
        <w:rPr>
          <w:rFonts w:ascii="Book Antiqua" w:hAnsi="Book Antiqua"/>
          <w:bCs/>
          <w:i/>
        </w:rPr>
        <w:t>Podmienky prijatia:</w:t>
      </w:r>
      <w:r w:rsidRPr="006B6836">
        <w:rPr>
          <w:rFonts w:ascii="Book Antiqua" w:hAnsi="Book Antiqua"/>
          <w:b/>
          <w:bCs/>
        </w:rPr>
        <w:t xml:space="preserve"> </w:t>
      </w:r>
      <w:r w:rsidRPr="006B6836">
        <w:rPr>
          <w:rFonts w:ascii="Book Antiqua" w:hAnsi="Book Antiqua"/>
        </w:rPr>
        <w:t xml:space="preserve">Pre bakalársky  spojený stupeň úplné stredné vzdelanie. Pre magisterský stupeň ukončené bakalárske štúdium. Rešpektovanie katolíckeho ducha univerzity. </w:t>
      </w:r>
    </w:p>
    <w:p w:rsidR="009742C8" w:rsidRPr="006B6836" w:rsidRDefault="009742C8" w:rsidP="009742C8">
      <w:pPr>
        <w:pStyle w:val="Normlnywebov"/>
        <w:spacing w:after="0"/>
        <w:ind w:firstLine="357"/>
        <w:jc w:val="both"/>
        <w:rPr>
          <w:rFonts w:ascii="Book Antiqua" w:hAnsi="Book Antiqua"/>
        </w:rPr>
      </w:pPr>
      <w:r w:rsidRPr="00A04861">
        <w:rPr>
          <w:rFonts w:ascii="Book Antiqua" w:hAnsi="Book Antiqua"/>
          <w:bCs/>
          <w:i/>
        </w:rPr>
        <w:t>Termín podania prihlášky</w:t>
      </w:r>
      <w:r w:rsidRPr="00A04861">
        <w:rPr>
          <w:rFonts w:ascii="Book Antiqua" w:hAnsi="Book Antiqua"/>
          <w:i/>
        </w:rPr>
        <w:t>:</w:t>
      </w:r>
      <w:r w:rsidRPr="006B6836">
        <w:rPr>
          <w:rFonts w:ascii="Book Antiqua" w:hAnsi="Book Antiqua"/>
        </w:rPr>
        <w:t xml:space="preserve"> do 31.03.2015. Je potrebné vypísať aj elektronickú prihlášku na adrese: </w:t>
      </w:r>
      <w:r w:rsidRPr="00F365FE">
        <w:rPr>
          <w:rFonts w:ascii="Book Antiqua" w:hAnsi="Book Antiqua"/>
        </w:rPr>
        <w:t>http://e-prihlaska.ku.sk</w:t>
      </w:r>
      <w:r>
        <w:rPr>
          <w:rFonts w:ascii="Book Antiqua" w:hAnsi="Book Antiqua"/>
          <w:bCs/>
          <w:i/>
        </w:rPr>
        <w:t xml:space="preserve">       T</w:t>
      </w:r>
      <w:r w:rsidRPr="00A04861">
        <w:rPr>
          <w:rFonts w:ascii="Book Antiqua" w:hAnsi="Book Antiqua"/>
          <w:bCs/>
          <w:i/>
        </w:rPr>
        <w:t>ermín prijímacej skúšky</w:t>
      </w:r>
      <w:r w:rsidRPr="00A04861">
        <w:rPr>
          <w:rFonts w:ascii="Book Antiqua" w:hAnsi="Book Antiqua"/>
          <w:bCs/>
        </w:rPr>
        <w:t>:</w:t>
      </w:r>
      <w:r w:rsidRPr="006B6836">
        <w:rPr>
          <w:rFonts w:ascii="Book Antiqua" w:hAnsi="Book Antiqua"/>
        </w:rPr>
        <w:t xml:space="preserve"> 17.06.2015 a 23.06.2015</w:t>
      </w:r>
    </w:p>
    <w:p w:rsidR="009742C8" w:rsidRPr="00F365FE" w:rsidRDefault="009742C8" w:rsidP="009742C8">
      <w:pPr>
        <w:pStyle w:val="Normlnywebov"/>
        <w:spacing w:after="0"/>
        <w:rPr>
          <w:rFonts w:ascii="Book Antiqua" w:hAnsi="Book Antiqua"/>
          <w:sz w:val="23"/>
          <w:szCs w:val="23"/>
        </w:rPr>
      </w:pPr>
      <w:r w:rsidRPr="00A04861">
        <w:rPr>
          <w:rFonts w:ascii="Book Antiqua" w:hAnsi="Book Antiqua"/>
          <w:bCs/>
        </w:rPr>
        <w:t>Ďalšie informácie</w:t>
      </w:r>
      <w:r w:rsidRPr="00A0486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365FE">
        <w:rPr>
          <w:rFonts w:ascii="Book Antiqua" w:hAnsi="Book Antiqua"/>
          <w:sz w:val="23"/>
          <w:szCs w:val="23"/>
        </w:rPr>
        <w:t>http://www.tf.ku.sk/images/stories/dokumenty/studium/podmienky/Prijimacky15-16.pdf</w:t>
      </w:r>
      <w:r w:rsidR="00F365FE">
        <w:rPr>
          <w:rFonts w:ascii="Book Antiqua" w:hAnsi="Book Antiqua"/>
          <w:sz w:val="23"/>
          <w:szCs w:val="23"/>
        </w:rPr>
        <w:t xml:space="preserve"> </w:t>
      </w:r>
    </w:p>
    <w:p w:rsidR="009742C8" w:rsidRPr="00A04861" w:rsidRDefault="009742C8" w:rsidP="00D054C3">
      <w:pPr>
        <w:pStyle w:val="Normlnywebov"/>
        <w:spacing w:after="0"/>
        <w:ind w:firstLine="360"/>
        <w:jc w:val="both"/>
        <w:rPr>
          <w:rFonts w:ascii="Book Antiqua" w:hAnsi="Book Antiqua"/>
        </w:rPr>
      </w:pPr>
      <w:r w:rsidRPr="00A04861">
        <w:rPr>
          <w:rFonts w:ascii="Book Antiqua" w:hAnsi="Book Antiqua"/>
          <w:bCs/>
        </w:rPr>
        <w:t xml:space="preserve">Uchádzači, ktorí sa chcú stať kňazmi </w:t>
      </w:r>
      <w:r w:rsidRPr="00A04861">
        <w:rPr>
          <w:rFonts w:ascii="Book Antiqua" w:hAnsi="Book Antiqua"/>
        </w:rPr>
        <w:t xml:space="preserve">podávajú aj žiadosť o prijatie do kňazského seminára. </w:t>
      </w:r>
    </w:p>
    <w:p w:rsidR="009742C8" w:rsidRPr="006B6836" w:rsidRDefault="000234F4" w:rsidP="00821277">
      <w:pPr>
        <w:pStyle w:val="Nadpis1"/>
      </w:pPr>
      <w:bookmarkStart w:id="90" w:name="_Toc411932673"/>
      <w:bookmarkStart w:id="91" w:name="_Toc412120623"/>
      <w:r>
        <w:t>D</w:t>
      </w:r>
      <w:r w:rsidR="009742C8">
        <w:t>o kňazského seminára</w:t>
      </w:r>
      <w:bookmarkEnd w:id="90"/>
      <w:bookmarkEnd w:id="91"/>
    </w:p>
    <w:p w:rsidR="009742C8" w:rsidRDefault="009742C8" w:rsidP="009742C8">
      <w:pPr>
        <w:widowControl w:val="0"/>
        <w:autoSpaceDE w:val="0"/>
        <w:autoSpaceDN w:val="0"/>
        <w:adjustRightInd w:val="0"/>
        <w:ind w:firstLine="357"/>
        <w:jc w:val="both"/>
        <w:rPr>
          <w:rFonts w:ascii="Book Antiqua" w:hAnsi="Book Antiqua"/>
        </w:rPr>
      </w:pPr>
      <w:r>
        <w:rPr>
          <w:rFonts w:ascii="Book Antiqua" w:hAnsi="Book Antiqua"/>
        </w:rPr>
        <w:t>Kto</w:t>
      </w:r>
      <w:r w:rsidRPr="00F812F9">
        <w:rPr>
          <w:rFonts w:ascii="Book Antiqua" w:hAnsi="Book Antiqua"/>
        </w:rPr>
        <w:t xml:space="preserve"> cíti povolanie ku kňazstvu, môže sa prihlásiť do Kňazského seminára v Košiciach. Žiadosť o prijatie je potrebné poslať do </w:t>
      </w:r>
      <w:r w:rsidRPr="00F812F9">
        <w:rPr>
          <w:rFonts w:ascii="Book Antiqua" w:hAnsi="Book Antiqua"/>
          <w:b/>
        </w:rPr>
        <w:t>31. marca 2015</w:t>
      </w:r>
      <w:r w:rsidRPr="00F812F9">
        <w:rPr>
          <w:rFonts w:ascii="Book Antiqua" w:hAnsi="Book Antiqua"/>
        </w:rPr>
        <w:t xml:space="preserve"> na adresu: </w:t>
      </w:r>
    </w:p>
    <w:p w:rsidR="009742C8" w:rsidRDefault="009742C8" w:rsidP="009742C8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</w:rPr>
      </w:pPr>
      <w:r w:rsidRPr="00F812F9">
        <w:rPr>
          <w:rFonts w:ascii="Book Antiqua" w:hAnsi="Book Antiqua"/>
        </w:rPr>
        <w:t xml:space="preserve">Kňazský seminár sv. Karola </w:t>
      </w:r>
      <w:proofErr w:type="spellStart"/>
      <w:r w:rsidRPr="00F812F9">
        <w:rPr>
          <w:rFonts w:ascii="Book Antiqua" w:hAnsi="Book Antiqua"/>
        </w:rPr>
        <w:t>Boromejského</w:t>
      </w:r>
      <w:proofErr w:type="spellEnd"/>
      <w:r w:rsidRPr="00F812F9">
        <w:rPr>
          <w:rFonts w:ascii="Book Antiqua" w:hAnsi="Book Antiqua"/>
        </w:rPr>
        <w:t>, Hlavná 91, 042 03 Košice.</w:t>
      </w:r>
    </w:p>
    <w:p w:rsidR="009742C8" w:rsidRPr="00F812F9" w:rsidRDefault="009742C8" w:rsidP="009742C8">
      <w:pPr>
        <w:widowControl w:val="0"/>
        <w:autoSpaceDE w:val="0"/>
        <w:autoSpaceDN w:val="0"/>
        <w:adjustRightInd w:val="0"/>
        <w:ind w:firstLine="357"/>
        <w:jc w:val="both"/>
        <w:rPr>
          <w:rFonts w:ascii="Book Antiqua" w:hAnsi="Book Antiqua"/>
        </w:rPr>
      </w:pPr>
      <w:r w:rsidRPr="00F812F9">
        <w:rPr>
          <w:rFonts w:ascii="Book Antiqua" w:hAnsi="Book Antiqua"/>
        </w:rPr>
        <w:t xml:space="preserve">K žiadosti je potrebné pripojiť motivačný list, v ktorom kandidát vlastnými slovami objasní dôvody, pre ktoré sa hlási do kňazského seminára. </w:t>
      </w:r>
      <w:r w:rsidRPr="00F812F9">
        <w:rPr>
          <w:rFonts w:ascii="Book Antiqua" w:hAnsi="Book Antiqua"/>
          <w:bCs/>
        </w:rPr>
        <w:t>Termíny pohovorov pre prijatie do kňazského seminára</w:t>
      </w:r>
      <w:r w:rsidRPr="00F812F9">
        <w:rPr>
          <w:rFonts w:ascii="Book Antiqua" w:hAnsi="Book Antiqua"/>
        </w:rPr>
        <w:t xml:space="preserve"> budú oznámené individuálne. Detailnejšie informácie sú na internetovej stránke </w:t>
      </w:r>
      <w:proofErr w:type="spellStart"/>
      <w:r w:rsidR="00F365FE" w:rsidRPr="00F365FE">
        <w:rPr>
          <w:rFonts w:ascii="Book Antiqua" w:hAnsi="Book Antiqua"/>
        </w:rPr>
        <w:t>www.kske.sk</w:t>
      </w:r>
      <w:proofErr w:type="spellEnd"/>
      <w:r w:rsidRPr="00F365FE">
        <w:rPr>
          <w:rFonts w:ascii="Book Antiqua" w:hAnsi="Book Antiqua"/>
        </w:rPr>
        <w:t>.</w:t>
      </w:r>
      <w:r w:rsidR="00F365FE">
        <w:rPr>
          <w:rFonts w:ascii="Book Antiqua" w:hAnsi="Book Antiqua"/>
        </w:rPr>
        <w:t xml:space="preserve"> </w:t>
      </w:r>
      <w:r w:rsidRPr="00F812F9">
        <w:rPr>
          <w:rFonts w:ascii="Book Antiqua" w:hAnsi="Book Antiqua"/>
        </w:rPr>
        <w:t xml:space="preserve">Zároveň je potrebné prihlásiť sa na štúdium na Teologickej fakulte v Košiciach. </w:t>
      </w:r>
    </w:p>
    <w:p w:rsidR="009742C8" w:rsidRPr="009128F0" w:rsidRDefault="009742C8" w:rsidP="00821277">
      <w:pPr>
        <w:pStyle w:val="Nadpis1"/>
      </w:pPr>
      <w:bookmarkStart w:id="92" w:name="_Toc384716876"/>
      <w:bookmarkStart w:id="93" w:name="_Toc411932674"/>
      <w:bookmarkStart w:id="94" w:name="_Toc412120624"/>
      <w:r w:rsidRPr="009128F0">
        <w:lastRenderedPageBreak/>
        <w:t>Deň rodiny</w:t>
      </w:r>
      <w:bookmarkEnd w:id="92"/>
      <w:bookmarkEnd w:id="93"/>
      <w:bookmarkEnd w:id="94"/>
    </w:p>
    <w:p w:rsidR="00661111" w:rsidRPr="00821277" w:rsidRDefault="009742C8" w:rsidP="00661111">
      <w:pPr>
        <w:ind w:firstLine="357"/>
        <w:jc w:val="both"/>
        <w:rPr>
          <w:rFonts w:ascii="Book Antiqua" w:hAnsi="Book Antiqua"/>
        </w:rPr>
      </w:pPr>
      <w:r w:rsidRPr="00821277">
        <w:rPr>
          <w:rFonts w:ascii="Book Antiqua" w:hAnsi="Book Antiqua"/>
        </w:rPr>
        <w:t xml:space="preserve">Pozývame na </w:t>
      </w:r>
      <w:r w:rsidRPr="00821277">
        <w:rPr>
          <w:rFonts w:ascii="Book Antiqua" w:hAnsi="Book Antiqua"/>
          <w:i/>
        </w:rPr>
        <w:t>Deň rodiny</w:t>
      </w:r>
      <w:r w:rsidR="00661111" w:rsidRPr="00821277">
        <w:rPr>
          <w:rFonts w:ascii="Book Antiqua" w:hAnsi="Book Antiqua"/>
        </w:rPr>
        <w:t xml:space="preserve">, ktorý sa uskutoční </w:t>
      </w:r>
      <w:r w:rsidR="00AE2F57" w:rsidRPr="00821277">
        <w:rPr>
          <w:rFonts w:ascii="Book Antiqua" w:hAnsi="Book Antiqua"/>
        </w:rPr>
        <w:t>v</w:t>
      </w:r>
      <w:r w:rsidR="00661111" w:rsidRPr="00821277">
        <w:rPr>
          <w:rFonts w:ascii="Book Antiqua" w:hAnsi="Book Antiqua"/>
        </w:rPr>
        <w:t xml:space="preserve"> </w:t>
      </w:r>
      <w:r w:rsidRPr="00821277">
        <w:rPr>
          <w:rFonts w:ascii="Book Antiqua" w:hAnsi="Book Antiqua"/>
        </w:rPr>
        <w:t>sobot</w:t>
      </w:r>
      <w:r w:rsidR="00661111" w:rsidRPr="00821277">
        <w:rPr>
          <w:rFonts w:ascii="Book Antiqua" w:hAnsi="Book Antiqua"/>
        </w:rPr>
        <w:t>u</w:t>
      </w:r>
      <w:r w:rsidRPr="00821277">
        <w:rPr>
          <w:rFonts w:ascii="Book Antiqua" w:hAnsi="Book Antiqua"/>
        </w:rPr>
        <w:t xml:space="preserve"> 17. </w:t>
      </w:r>
      <w:r w:rsidR="00F30695" w:rsidRPr="00821277">
        <w:rPr>
          <w:rFonts w:ascii="Book Antiqua" w:hAnsi="Book Antiqua"/>
        </w:rPr>
        <w:t>m</w:t>
      </w:r>
      <w:r w:rsidRPr="00821277">
        <w:rPr>
          <w:rFonts w:ascii="Book Antiqua" w:hAnsi="Book Antiqua"/>
        </w:rPr>
        <w:t>áj</w:t>
      </w:r>
      <w:r w:rsidR="00661111" w:rsidRPr="00821277">
        <w:rPr>
          <w:rFonts w:ascii="Book Antiqua" w:hAnsi="Book Antiqua"/>
        </w:rPr>
        <w:t>a</w:t>
      </w:r>
      <w:r w:rsidR="00F30695" w:rsidRPr="00821277">
        <w:rPr>
          <w:rFonts w:ascii="Book Antiqua" w:hAnsi="Book Antiqua"/>
        </w:rPr>
        <w:t xml:space="preserve"> 2015</w:t>
      </w:r>
      <w:r w:rsidR="00AE2F57" w:rsidRPr="00821277">
        <w:rPr>
          <w:rFonts w:ascii="Book Antiqua" w:hAnsi="Book Antiqua"/>
        </w:rPr>
        <w:t xml:space="preserve"> v Košiciach</w:t>
      </w:r>
      <w:r w:rsidR="00661111" w:rsidRPr="00821277">
        <w:rPr>
          <w:rFonts w:ascii="Book Antiqua" w:hAnsi="Book Antiqua"/>
        </w:rPr>
        <w:t>.</w:t>
      </w:r>
    </w:p>
    <w:p w:rsidR="009742C8" w:rsidRPr="00821277" w:rsidRDefault="009742C8" w:rsidP="00661111">
      <w:pPr>
        <w:jc w:val="both"/>
        <w:rPr>
          <w:rFonts w:ascii="Book Antiqua" w:hAnsi="Book Antiqua"/>
        </w:rPr>
      </w:pPr>
      <w:r w:rsidRPr="00821277">
        <w:rPr>
          <w:rFonts w:ascii="Book Antiqua" w:hAnsi="Book Antiqua"/>
        </w:rPr>
        <w:t>15:00 sv. omša</w:t>
      </w:r>
      <w:r w:rsidR="00F30695" w:rsidRPr="00821277">
        <w:rPr>
          <w:rFonts w:ascii="Book Antiqua" w:hAnsi="Book Antiqua"/>
        </w:rPr>
        <w:t xml:space="preserve"> v Katedrále sv. Alžbety</w:t>
      </w:r>
      <w:r w:rsidR="00661111" w:rsidRPr="00821277">
        <w:rPr>
          <w:rFonts w:ascii="Book Antiqua" w:hAnsi="Book Antiqua"/>
        </w:rPr>
        <w:t>,</w:t>
      </w:r>
      <w:r w:rsidR="00661111" w:rsidRPr="00821277">
        <w:rPr>
          <w:rFonts w:ascii="Book Antiqua" w:hAnsi="Book Antiqua"/>
        </w:rPr>
        <w:tab/>
        <w:t xml:space="preserve"> 16:00 program</w:t>
      </w:r>
      <w:r w:rsidRPr="00821277">
        <w:rPr>
          <w:rFonts w:ascii="Book Antiqua" w:hAnsi="Book Antiqua"/>
        </w:rPr>
        <w:t xml:space="preserve"> na Hlavnej ulici pri Dolnej bráne.</w:t>
      </w:r>
    </w:p>
    <w:p w:rsidR="009742C8" w:rsidRPr="004A03C9" w:rsidRDefault="009742C8" w:rsidP="00821277">
      <w:pPr>
        <w:pStyle w:val="Nadpis1"/>
      </w:pPr>
      <w:bookmarkStart w:id="95" w:name="_Toc384716880"/>
      <w:bookmarkStart w:id="96" w:name="_Toc411932675"/>
      <w:bookmarkStart w:id="97" w:name="_Toc412120625"/>
      <w:r w:rsidRPr="004A03C9">
        <w:t>Mládež</w:t>
      </w:r>
      <w:bookmarkEnd w:id="95"/>
      <w:bookmarkEnd w:id="96"/>
      <w:bookmarkEnd w:id="97"/>
    </w:p>
    <w:p w:rsidR="009742C8" w:rsidRPr="00EE1814" w:rsidRDefault="009742C8" w:rsidP="009742C8">
      <w:pPr>
        <w:spacing w:before="120"/>
        <w:ind w:firstLine="357"/>
        <w:jc w:val="both"/>
        <w:rPr>
          <w:rFonts w:ascii="Book Antiqua" w:hAnsi="Book Antiqua"/>
          <w:b/>
        </w:rPr>
      </w:pPr>
      <w:r w:rsidRPr="00EE1814">
        <w:rPr>
          <w:rFonts w:ascii="Book Antiqua" w:hAnsi="Book Antiqua"/>
          <w:b/>
        </w:rPr>
        <w:t xml:space="preserve">I. </w:t>
      </w:r>
      <w:r w:rsidRPr="004442BF">
        <w:rPr>
          <w:rFonts w:ascii="Book Antiqua" w:hAnsi="Book Antiqua"/>
          <w:b/>
        </w:rPr>
        <w:t xml:space="preserve">Arcidiecézne stretnutie mládeže </w:t>
      </w:r>
    </w:p>
    <w:p w:rsidR="009742C8" w:rsidRDefault="009742C8" w:rsidP="009742C8">
      <w:pPr>
        <w:ind w:firstLine="357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v Prešove v sobotu 11</w:t>
      </w:r>
      <w:r w:rsidRPr="00EE1814">
        <w:rPr>
          <w:rFonts w:ascii="Book Antiqua" w:hAnsi="Book Antiqua"/>
        </w:rPr>
        <w:t>. </w:t>
      </w:r>
      <w:r>
        <w:rPr>
          <w:rFonts w:ascii="Book Antiqua" w:hAnsi="Book Antiqua"/>
        </w:rPr>
        <w:t>04.</w:t>
      </w:r>
      <w:r w:rsidRPr="00EE1814">
        <w:rPr>
          <w:rFonts w:ascii="Book Antiqua" w:hAnsi="Book Antiqua"/>
        </w:rPr>
        <w:t xml:space="preserve"> 201</w:t>
      </w:r>
      <w:r>
        <w:rPr>
          <w:rFonts w:ascii="Book Antiqua" w:hAnsi="Book Antiqua"/>
        </w:rPr>
        <w:t xml:space="preserve">5:  9.30 sv. omša vo františkánskom kostole sv. Jozefa; </w:t>
      </w:r>
    </w:p>
    <w:p w:rsidR="009742C8" w:rsidRPr="00A84DEB" w:rsidRDefault="009742C8" w:rsidP="004C1F9B">
      <w:pPr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11.30 </w:t>
      </w:r>
      <w:proofErr w:type="spellStart"/>
      <w:r>
        <w:rPr>
          <w:rFonts w:ascii="Book Antiqua" w:hAnsi="Book Antiqua"/>
        </w:rPr>
        <w:t>workshopy</w:t>
      </w:r>
      <w:proofErr w:type="spellEnd"/>
      <w:r>
        <w:rPr>
          <w:rFonts w:ascii="Book Antiqua" w:hAnsi="Book Antiqua"/>
        </w:rPr>
        <w:t xml:space="preserve"> s rehoľníkmi a pokračovanie programu vo Veľkej zasadačke Krajského úradu (Biely dom). </w:t>
      </w:r>
      <w:r w:rsidRPr="00A84DEB">
        <w:rPr>
          <w:rFonts w:ascii="Book Antiqua" w:hAnsi="Book Antiqua"/>
        </w:rPr>
        <w:t xml:space="preserve">Prihlasovanie na </w:t>
      </w:r>
      <w:proofErr w:type="spellStart"/>
      <w:r w:rsidRPr="00A84DEB">
        <w:rPr>
          <w:rFonts w:ascii="Book Antiqua" w:hAnsi="Book Antiqua"/>
        </w:rPr>
        <w:t>www.premladez.sk</w:t>
      </w:r>
      <w:proofErr w:type="spellEnd"/>
      <w:r>
        <w:rPr>
          <w:rFonts w:ascii="Book Antiqua" w:hAnsi="Book Antiqua"/>
        </w:rPr>
        <w:t>.</w:t>
      </w:r>
    </w:p>
    <w:p w:rsidR="009742C8" w:rsidRPr="00A84DEB" w:rsidRDefault="009742C8" w:rsidP="009742C8">
      <w:pPr>
        <w:spacing w:before="120"/>
        <w:ind w:firstLine="357"/>
        <w:jc w:val="both"/>
        <w:rPr>
          <w:rFonts w:ascii="Book Antiqua" w:hAnsi="Book Antiqua"/>
          <w:b/>
        </w:rPr>
      </w:pPr>
      <w:r w:rsidRPr="00A84DEB">
        <w:rPr>
          <w:rFonts w:ascii="Book Antiqua" w:hAnsi="Book Antiqua"/>
          <w:b/>
        </w:rPr>
        <w:t xml:space="preserve">II. Volejbalový </w:t>
      </w:r>
      <w:r>
        <w:rPr>
          <w:rFonts w:ascii="Book Antiqua" w:hAnsi="Book Antiqua"/>
          <w:b/>
        </w:rPr>
        <w:t>turnaj mladých arcidiecézy</w:t>
      </w:r>
    </w:p>
    <w:p w:rsidR="004C1F9B" w:rsidRDefault="009742C8" w:rsidP="00DC5685">
      <w:pPr>
        <w:ind w:firstLine="357"/>
        <w:contextualSpacing/>
        <w:jc w:val="both"/>
        <w:rPr>
          <w:rFonts w:ascii="Book Antiqua" w:hAnsi="Book Antiqua"/>
        </w:rPr>
      </w:pPr>
      <w:r w:rsidRPr="00A84DEB">
        <w:rPr>
          <w:rFonts w:ascii="Book Antiqua" w:hAnsi="Book Antiqua"/>
        </w:rPr>
        <w:t xml:space="preserve">v Prešove </w:t>
      </w:r>
      <w:r w:rsidR="004C1F9B">
        <w:rPr>
          <w:rFonts w:ascii="Book Antiqua" w:hAnsi="Book Antiqua"/>
        </w:rPr>
        <w:t xml:space="preserve">v sobotu </w:t>
      </w:r>
      <w:r w:rsidRPr="00A84DEB">
        <w:rPr>
          <w:rFonts w:ascii="Book Antiqua" w:hAnsi="Book Antiqua"/>
        </w:rPr>
        <w:t>7. 03. 20</w:t>
      </w:r>
      <w:r w:rsidR="003F589D">
        <w:rPr>
          <w:rFonts w:ascii="Book Antiqua" w:hAnsi="Book Antiqua"/>
        </w:rPr>
        <w:t xml:space="preserve">15 na ZŠ Sibírska: 8.30 registrácia v telocvični, buďte prosím dochvíľni. </w:t>
      </w:r>
      <w:r w:rsidRPr="00A84DEB">
        <w:rPr>
          <w:rFonts w:ascii="Book Antiqua" w:hAnsi="Book Antiqua"/>
        </w:rPr>
        <w:t>Uzávierka registrácie je 28.</w:t>
      </w:r>
      <w:r w:rsidR="00C32D72">
        <w:rPr>
          <w:rFonts w:ascii="Book Antiqua" w:hAnsi="Book Antiqua"/>
        </w:rPr>
        <w:t xml:space="preserve"> </w:t>
      </w:r>
      <w:r w:rsidRPr="00A84DEB">
        <w:rPr>
          <w:rFonts w:ascii="Book Antiqua" w:hAnsi="Book Antiqua"/>
        </w:rPr>
        <w:t>02.</w:t>
      </w:r>
      <w:r w:rsidR="00C32D72">
        <w:rPr>
          <w:rFonts w:ascii="Book Antiqua" w:hAnsi="Book Antiqua"/>
        </w:rPr>
        <w:t xml:space="preserve"> </w:t>
      </w:r>
      <w:r w:rsidRPr="00A84DEB">
        <w:rPr>
          <w:rFonts w:ascii="Book Antiqua" w:hAnsi="Book Antiqua"/>
        </w:rPr>
        <w:t xml:space="preserve">2015. </w:t>
      </w:r>
    </w:p>
    <w:p w:rsidR="009742C8" w:rsidRDefault="009742C8" w:rsidP="00C929CB">
      <w:pPr>
        <w:contextualSpacing/>
        <w:jc w:val="both"/>
        <w:rPr>
          <w:rFonts w:ascii="Book Antiqua" w:hAnsi="Book Antiqua"/>
        </w:rPr>
      </w:pPr>
      <w:r w:rsidRPr="00A84DEB">
        <w:rPr>
          <w:rFonts w:ascii="Book Antiqua" w:hAnsi="Book Antiqua"/>
        </w:rPr>
        <w:t xml:space="preserve">Prihlasovanie na </w:t>
      </w:r>
      <w:proofErr w:type="spellStart"/>
      <w:r w:rsidR="00530E01" w:rsidRPr="00530E01">
        <w:rPr>
          <w:rFonts w:ascii="Book Antiqua" w:hAnsi="Book Antiqua"/>
        </w:rPr>
        <w:t>www.premladez.sk</w:t>
      </w:r>
      <w:proofErr w:type="spellEnd"/>
      <w:r w:rsidRPr="00A84DEB">
        <w:rPr>
          <w:rFonts w:ascii="Book Antiqua" w:hAnsi="Book Antiqua"/>
        </w:rPr>
        <w:t>.</w:t>
      </w:r>
    </w:p>
    <w:p w:rsidR="00530E01" w:rsidRPr="00E96408" w:rsidRDefault="00530E01" w:rsidP="00DC5685">
      <w:pPr>
        <w:autoSpaceDE w:val="0"/>
        <w:autoSpaceDN w:val="0"/>
        <w:adjustRightInd w:val="0"/>
        <w:spacing w:before="120"/>
        <w:ind w:firstLine="357"/>
        <w:rPr>
          <w:rFonts w:ascii="Book Antiqua" w:eastAsiaTheme="minorHAnsi" w:hAnsi="Book Antiqua" w:cs="BookAntiqua,Bold"/>
          <w:b/>
          <w:bCs/>
          <w:color w:val="000000" w:themeColor="text1"/>
          <w:lang w:eastAsia="en-US"/>
        </w:rPr>
      </w:pPr>
      <w:r w:rsidRPr="00E96408">
        <w:rPr>
          <w:rFonts w:ascii="Book Antiqua" w:eastAsiaTheme="minorHAnsi" w:hAnsi="Book Antiqua" w:cs="BookAntiqua,Bold"/>
          <w:b/>
          <w:bCs/>
          <w:color w:val="000000" w:themeColor="text1"/>
          <w:lang w:eastAsia="en-US"/>
        </w:rPr>
        <w:t>III. Národné stretnutie mládeže</w:t>
      </w:r>
    </w:p>
    <w:p w:rsidR="00530E01" w:rsidRPr="00E96408" w:rsidRDefault="00530E01" w:rsidP="00530E01">
      <w:pPr>
        <w:autoSpaceDE w:val="0"/>
        <w:autoSpaceDN w:val="0"/>
        <w:adjustRightInd w:val="0"/>
        <w:ind w:firstLine="357"/>
        <w:rPr>
          <w:rFonts w:ascii="Book Antiqua" w:eastAsiaTheme="minorHAnsi" w:hAnsi="Book Antiqua" w:cs="BookAntiqua"/>
          <w:color w:val="000000" w:themeColor="text1"/>
          <w:lang w:eastAsia="en-US"/>
        </w:rPr>
      </w:pPr>
      <w:r w:rsidRPr="00E96408">
        <w:rPr>
          <w:rFonts w:ascii="Book Antiqua" w:eastAsiaTheme="minorHAnsi" w:hAnsi="Book Antiqua" w:cs="BookAntiqua"/>
          <w:color w:val="000000" w:themeColor="text1"/>
          <w:lang w:eastAsia="en-US"/>
        </w:rPr>
        <w:t>Rada pre mládež a univerzity KBS pozýva na národné stretnutie mládeže pod názvom P15. Bude sa konať v Poprade v dňoch od 31. 07. do 2. 08. 2015.</w:t>
      </w:r>
    </w:p>
    <w:p w:rsidR="00530E01" w:rsidRPr="00E96408" w:rsidRDefault="00530E01" w:rsidP="00C929CB">
      <w:pPr>
        <w:contextualSpacing/>
        <w:rPr>
          <w:rFonts w:ascii="Book Antiqua" w:hAnsi="Book Antiqua"/>
          <w:color w:val="000000" w:themeColor="text1"/>
        </w:rPr>
      </w:pPr>
      <w:r w:rsidRPr="00E96408">
        <w:rPr>
          <w:rFonts w:ascii="Book Antiqua" w:eastAsiaTheme="minorHAnsi" w:hAnsi="Book Antiqua" w:cs="BookAntiqua"/>
          <w:color w:val="000000" w:themeColor="text1"/>
          <w:lang w:eastAsia="en-US"/>
        </w:rPr>
        <w:t xml:space="preserve">Registrovať sa môžete na stránke </w:t>
      </w:r>
      <w:proofErr w:type="spellStart"/>
      <w:r w:rsidRPr="00E96408">
        <w:rPr>
          <w:rFonts w:ascii="Book Antiqua" w:eastAsiaTheme="minorHAnsi" w:hAnsi="Book Antiqua" w:cs="BookAntiqua"/>
          <w:color w:val="000000" w:themeColor="text1"/>
          <w:lang w:eastAsia="en-US"/>
        </w:rPr>
        <w:t>www.narodnestretnutiemladeze.sk</w:t>
      </w:r>
      <w:proofErr w:type="spellEnd"/>
      <w:r w:rsidRPr="00E96408">
        <w:rPr>
          <w:rFonts w:ascii="Book Antiqua" w:eastAsiaTheme="minorHAnsi" w:hAnsi="Book Antiqua" w:cs="BookAntiqua"/>
          <w:color w:val="000000" w:themeColor="text1"/>
          <w:lang w:eastAsia="en-US"/>
        </w:rPr>
        <w:t>.</w:t>
      </w:r>
    </w:p>
    <w:p w:rsidR="009742C8" w:rsidRPr="00A84DEB" w:rsidRDefault="009742C8" w:rsidP="00821277">
      <w:pPr>
        <w:pStyle w:val="Nadpis1"/>
      </w:pPr>
      <w:bookmarkStart w:id="98" w:name="_Toc384716881"/>
      <w:bookmarkStart w:id="99" w:name="_Toc411932676"/>
      <w:bookmarkStart w:id="100" w:name="_Toc412120626"/>
      <w:r w:rsidRPr="00A84DEB">
        <w:t>Stretnutie miništrantov</w:t>
      </w:r>
      <w:bookmarkEnd w:id="98"/>
      <w:bookmarkEnd w:id="99"/>
      <w:bookmarkEnd w:id="100"/>
      <w:r w:rsidRPr="00A84DEB">
        <w:t xml:space="preserve"> </w:t>
      </w:r>
    </w:p>
    <w:p w:rsidR="009742C8" w:rsidRPr="00C25A41" w:rsidRDefault="009742C8" w:rsidP="009742C8">
      <w:pPr>
        <w:autoSpaceDE w:val="0"/>
        <w:autoSpaceDN w:val="0"/>
        <w:adjustRightInd w:val="0"/>
        <w:ind w:firstLine="357"/>
        <w:jc w:val="both"/>
        <w:rPr>
          <w:rFonts w:ascii="Book Antiqua" w:eastAsiaTheme="minorHAnsi" w:hAnsi="Book Antiqua" w:cs="ArialNarrow-Bold"/>
          <w:bCs/>
          <w:lang w:eastAsia="en-US"/>
        </w:rPr>
      </w:pPr>
      <w:r w:rsidRPr="00C25A41">
        <w:rPr>
          <w:rFonts w:ascii="Book Antiqua" w:eastAsiaTheme="minorHAnsi" w:hAnsi="Book Antiqua" w:cs="ArialNarrow-Bold"/>
          <w:bCs/>
          <w:lang w:eastAsia="en-US"/>
        </w:rPr>
        <w:t xml:space="preserve">ACM a Farnosť Kráľovnej pokoja v Prešove organizujú stretnutie miništrantov Košickej arcidiecézy </w:t>
      </w:r>
      <w:r>
        <w:rPr>
          <w:rFonts w:ascii="Book Antiqua" w:eastAsiaTheme="minorHAnsi" w:hAnsi="Book Antiqua" w:cs="ArialNarrow-Bold"/>
          <w:bCs/>
          <w:lang w:eastAsia="en-US"/>
        </w:rPr>
        <w:t>–</w:t>
      </w:r>
      <w:r w:rsidRPr="00C25A41">
        <w:rPr>
          <w:rFonts w:ascii="Book Antiqua" w:eastAsiaTheme="minorHAnsi" w:hAnsi="Book Antiqua" w:cs="ArialNarrow-Bold"/>
          <w:bCs/>
          <w:lang w:eastAsia="en-US"/>
        </w:rPr>
        <w:t xml:space="preserve"> MIKE</w:t>
      </w:r>
      <w:r w:rsidRPr="00C25A41">
        <w:rPr>
          <w:rFonts w:ascii="Book Antiqua" w:eastAsiaTheme="minorHAnsi" w:hAnsi="Book Antiqua" w:cs="ArialNarrow-Bold"/>
          <w:bCs/>
          <w:smallCaps/>
          <w:lang w:eastAsia="en-US"/>
        </w:rPr>
        <w:t>201</w:t>
      </w:r>
      <w:r>
        <w:rPr>
          <w:rFonts w:ascii="Book Antiqua" w:eastAsiaTheme="minorHAnsi" w:hAnsi="Book Antiqua" w:cs="ArialNarrow-Bold"/>
          <w:bCs/>
          <w:smallCaps/>
          <w:lang w:eastAsia="en-US"/>
        </w:rPr>
        <w:t>5</w:t>
      </w:r>
      <w:r w:rsidRPr="00C25A41">
        <w:rPr>
          <w:rFonts w:ascii="Book Antiqua" w:eastAsiaTheme="minorHAnsi" w:hAnsi="Book Antiqua" w:cs="ArialNarrow-Bold"/>
          <w:bCs/>
          <w:smallCaps/>
          <w:lang w:eastAsia="en-US"/>
        </w:rPr>
        <w:t xml:space="preserve">, </w:t>
      </w:r>
      <w:r w:rsidRPr="00C25A41">
        <w:rPr>
          <w:rFonts w:ascii="Book Antiqua" w:eastAsiaTheme="minorHAnsi" w:hAnsi="Book Antiqua" w:cs="ArialNarrow-Bold"/>
          <w:bCs/>
          <w:lang w:eastAsia="en-US"/>
        </w:rPr>
        <w:t>ktoré bude v sobotu 23.</w:t>
      </w:r>
      <w:r w:rsidR="00FF7A99">
        <w:rPr>
          <w:rFonts w:ascii="Book Antiqua" w:eastAsiaTheme="minorHAnsi" w:hAnsi="Book Antiqua" w:cs="ArialNarrow-Bold"/>
          <w:bCs/>
          <w:lang w:eastAsia="en-US"/>
        </w:rPr>
        <w:t xml:space="preserve"> </w:t>
      </w:r>
      <w:r w:rsidRPr="00C25A41">
        <w:rPr>
          <w:rFonts w:ascii="Book Antiqua" w:eastAsiaTheme="minorHAnsi" w:hAnsi="Book Antiqua" w:cs="ArialNarrow-Bold"/>
          <w:bCs/>
          <w:lang w:eastAsia="en-US"/>
        </w:rPr>
        <w:t>05.</w:t>
      </w:r>
      <w:r w:rsidR="00FF7A99">
        <w:rPr>
          <w:rFonts w:ascii="Book Antiqua" w:eastAsiaTheme="minorHAnsi" w:hAnsi="Book Antiqua" w:cs="ArialNarrow-Bold"/>
          <w:bCs/>
          <w:lang w:eastAsia="en-US"/>
        </w:rPr>
        <w:t xml:space="preserve"> </w:t>
      </w:r>
      <w:r w:rsidRPr="00C25A41">
        <w:rPr>
          <w:rFonts w:ascii="Book Antiqua" w:eastAsiaTheme="minorHAnsi" w:hAnsi="Book Antiqua" w:cs="ArialNarrow-Bold"/>
          <w:bCs/>
          <w:lang w:eastAsia="en-US"/>
        </w:rPr>
        <w:t>2015 vo farnosti Kráľovnej pokoja, Prešov – Sídlisko III., s nasledujúcim programom:</w:t>
      </w:r>
    </w:p>
    <w:tbl>
      <w:tblPr>
        <w:tblW w:w="0" w:type="auto"/>
        <w:jc w:val="center"/>
        <w:tblLayout w:type="fixed"/>
        <w:tblLook w:val="04A0"/>
      </w:tblPr>
      <w:tblGrid>
        <w:gridCol w:w="1090"/>
        <w:gridCol w:w="6758"/>
      </w:tblGrid>
      <w:tr w:rsidR="009742C8" w:rsidRPr="00EE59E5" w:rsidTr="00EE10FD">
        <w:trPr>
          <w:jc w:val="center"/>
        </w:trPr>
        <w:tc>
          <w:tcPr>
            <w:tcW w:w="1090" w:type="dxa"/>
          </w:tcPr>
          <w:p w:rsidR="009742C8" w:rsidRPr="00EE59E5" w:rsidRDefault="009742C8" w:rsidP="00EE10FD">
            <w:pPr>
              <w:tabs>
                <w:tab w:val="left" w:pos="1418"/>
              </w:tabs>
              <w:rPr>
                <w:rFonts w:ascii="Book Antiqua" w:hAnsi="Book Antiqua"/>
                <w:lang w:eastAsia="cs-CZ"/>
              </w:rPr>
            </w:pPr>
            <w:r w:rsidRPr="00EE59E5">
              <w:rPr>
                <w:rFonts w:ascii="Book Antiqua" w:eastAsiaTheme="minorHAnsi" w:hAnsi="Book Antiqua" w:cs="ArialNarrow-Bold"/>
                <w:bCs/>
                <w:lang w:eastAsia="en-US"/>
              </w:rPr>
              <w:t>9:15</w:t>
            </w:r>
          </w:p>
        </w:tc>
        <w:tc>
          <w:tcPr>
            <w:tcW w:w="6758" w:type="dxa"/>
          </w:tcPr>
          <w:p w:rsidR="009742C8" w:rsidRPr="00EE59E5" w:rsidRDefault="009742C8" w:rsidP="00EE10FD">
            <w:pPr>
              <w:tabs>
                <w:tab w:val="left" w:pos="1418"/>
              </w:tabs>
              <w:rPr>
                <w:rFonts w:ascii="Book Antiqua" w:hAnsi="Book Antiqua"/>
                <w:lang w:eastAsia="cs-CZ"/>
              </w:rPr>
            </w:pPr>
            <w:r w:rsidRPr="00EE59E5">
              <w:rPr>
                <w:rFonts w:ascii="Book Antiqua" w:eastAsiaTheme="minorHAnsi" w:hAnsi="Book Antiqua" w:cs="ArialNarrow-Bold"/>
                <w:bCs/>
                <w:lang w:eastAsia="en-US"/>
              </w:rPr>
              <w:t>registrácia miništrantov pred kostolom</w:t>
            </w:r>
          </w:p>
        </w:tc>
      </w:tr>
      <w:tr w:rsidR="009742C8" w:rsidRPr="00EE59E5" w:rsidTr="00EE10FD">
        <w:trPr>
          <w:jc w:val="center"/>
        </w:trPr>
        <w:tc>
          <w:tcPr>
            <w:tcW w:w="1090" w:type="dxa"/>
          </w:tcPr>
          <w:p w:rsidR="009742C8" w:rsidRPr="00EE59E5" w:rsidRDefault="009742C8" w:rsidP="00EE10FD">
            <w:pPr>
              <w:tabs>
                <w:tab w:val="left" w:pos="1418"/>
              </w:tabs>
              <w:rPr>
                <w:rFonts w:ascii="Book Antiqua" w:hAnsi="Book Antiqua"/>
                <w:lang w:eastAsia="cs-CZ"/>
              </w:rPr>
            </w:pPr>
            <w:r w:rsidRPr="00EE59E5">
              <w:rPr>
                <w:rFonts w:ascii="Book Antiqua" w:eastAsiaTheme="minorHAnsi" w:hAnsi="Book Antiqua" w:cs="ArialNarrow-Bold"/>
                <w:bCs/>
                <w:lang w:eastAsia="en-US"/>
              </w:rPr>
              <w:t>10:30</w:t>
            </w:r>
          </w:p>
        </w:tc>
        <w:tc>
          <w:tcPr>
            <w:tcW w:w="6758" w:type="dxa"/>
          </w:tcPr>
          <w:p w:rsidR="009742C8" w:rsidRPr="00EE59E5" w:rsidRDefault="009742C8" w:rsidP="00EE10FD">
            <w:pPr>
              <w:tabs>
                <w:tab w:val="left" w:pos="1418"/>
              </w:tabs>
              <w:rPr>
                <w:rFonts w:ascii="Book Antiqua" w:hAnsi="Book Antiqua"/>
                <w:lang w:eastAsia="cs-CZ"/>
              </w:rPr>
            </w:pPr>
            <w:r w:rsidRPr="00EE59E5">
              <w:rPr>
                <w:rFonts w:ascii="Book Antiqua" w:eastAsiaTheme="minorHAnsi" w:hAnsi="Book Antiqua" w:cs="ArialNarrow-Bold"/>
                <w:bCs/>
                <w:lang w:eastAsia="en-US"/>
              </w:rPr>
              <w:t>sv. omša s otcom arcibiskupom</w:t>
            </w:r>
          </w:p>
        </w:tc>
      </w:tr>
      <w:tr w:rsidR="009742C8" w:rsidRPr="00EE59E5" w:rsidTr="00EE10FD">
        <w:trPr>
          <w:jc w:val="center"/>
        </w:trPr>
        <w:tc>
          <w:tcPr>
            <w:tcW w:w="1090" w:type="dxa"/>
          </w:tcPr>
          <w:p w:rsidR="009742C8" w:rsidRPr="00EE59E5" w:rsidRDefault="009742C8" w:rsidP="00EE10FD">
            <w:pPr>
              <w:autoSpaceDE w:val="0"/>
              <w:autoSpaceDN w:val="0"/>
              <w:adjustRightInd w:val="0"/>
              <w:rPr>
                <w:rFonts w:ascii="Book Antiqua" w:eastAsiaTheme="minorHAnsi" w:hAnsi="Book Antiqua" w:cs="ArialNarrow-Bold"/>
                <w:bCs/>
                <w:lang w:eastAsia="en-US"/>
              </w:rPr>
            </w:pPr>
            <w:r w:rsidRPr="00EE59E5">
              <w:rPr>
                <w:rFonts w:ascii="Book Antiqua" w:eastAsiaTheme="minorHAnsi" w:hAnsi="Book Antiqua" w:cs="ArialNarrow-Bold"/>
                <w:bCs/>
                <w:lang w:eastAsia="en-US"/>
              </w:rPr>
              <w:t xml:space="preserve">11:15 </w:t>
            </w:r>
          </w:p>
        </w:tc>
        <w:tc>
          <w:tcPr>
            <w:tcW w:w="6758" w:type="dxa"/>
          </w:tcPr>
          <w:p w:rsidR="009742C8" w:rsidRPr="00EE59E5" w:rsidRDefault="009742C8" w:rsidP="00EE10FD">
            <w:pPr>
              <w:tabs>
                <w:tab w:val="left" w:pos="1418"/>
              </w:tabs>
              <w:rPr>
                <w:rFonts w:ascii="Book Antiqua" w:hAnsi="Book Antiqua"/>
                <w:lang w:eastAsia="cs-CZ"/>
              </w:rPr>
            </w:pPr>
            <w:r w:rsidRPr="00EE59E5">
              <w:rPr>
                <w:rFonts w:ascii="Book Antiqua" w:eastAsiaTheme="minorHAnsi" w:hAnsi="Book Antiqua" w:cs="ArialNarrow-Bold"/>
                <w:bCs/>
                <w:lang w:eastAsia="en-US"/>
              </w:rPr>
              <w:t>interview s arcibiskupom</w:t>
            </w:r>
          </w:p>
        </w:tc>
      </w:tr>
      <w:tr w:rsidR="009742C8" w:rsidRPr="00EE59E5" w:rsidTr="00EE10FD">
        <w:trPr>
          <w:jc w:val="center"/>
        </w:trPr>
        <w:tc>
          <w:tcPr>
            <w:tcW w:w="1090" w:type="dxa"/>
          </w:tcPr>
          <w:p w:rsidR="009742C8" w:rsidRPr="00EE59E5" w:rsidRDefault="009742C8" w:rsidP="00EE10FD">
            <w:pPr>
              <w:tabs>
                <w:tab w:val="left" w:pos="1418"/>
              </w:tabs>
              <w:rPr>
                <w:rFonts w:ascii="Book Antiqua" w:hAnsi="Book Antiqua"/>
                <w:lang w:eastAsia="cs-CZ"/>
              </w:rPr>
            </w:pPr>
            <w:r w:rsidRPr="00EE59E5">
              <w:rPr>
                <w:rFonts w:ascii="Book Antiqua" w:eastAsiaTheme="minorHAnsi" w:hAnsi="Book Antiqua" w:cs="ArialNarrow-Bold"/>
                <w:bCs/>
                <w:lang w:eastAsia="en-US"/>
              </w:rPr>
              <w:t>12:00</w:t>
            </w:r>
          </w:p>
        </w:tc>
        <w:tc>
          <w:tcPr>
            <w:tcW w:w="6758" w:type="dxa"/>
          </w:tcPr>
          <w:p w:rsidR="009742C8" w:rsidRPr="00EE59E5" w:rsidRDefault="009742C8" w:rsidP="00EE10FD">
            <w:pPr>
              <w:tabs>
                <w:tab w:val="left" w:pos="1418"/>
              </w:tabs>
              <w:rPr>
                <w:rFonts w:ascii="Book Antiqua" w:hAnsi="Book Antiqua"/>
                <w:lang w:eastAsia="cs-CZ"/>
              </w:rPr>
            </w:pPr>
            <w:r w:rsidRPr="00EE59E5">
              <w:rPr>
                <w:rFonts w:ascii="Book Antiqua" w:eastAsiaTheme="minorHAnsi" w:hAnsi="Book Antiqua" w:cs="ArialNarrow-Bold"/>
                <w:bCs/>
                <w:lang w:eastAsia="en-US"/>
              </w:rPr>
              <w:t>Anjel Pána, obed</w:t>
            </w:r>
          </w:p>
        </w:tc>
      </w:tr>
      <w:tr w:rsidR="009742C8" w:rsidRPr="00EE59E5" w:rsidTr="00EE10FD">
        <w:trPr>
          <w:jc w:val="center"/>
        </w:trPr>
        <w:tc>
          <w:tcPr>
            <w:tcW w:w="1090" w:type="dxa"/>
          </w:tcPr>
          <w:p w:rsidR="009742C8" w:rsidRPr="00EE59E5" w:rsidRDefault="009742C8" w:rsidP="00EE10FD">
            <w:pPr>
              <w:autoSpaceDE w:val="0"/>
              <w:autoSpaceDN w:val="0"/>
              <w:adjustRightInd w:val="0"/>
              <w:rPr>
                <w:rFonts w:ascii="Book Antiqua" w:eastAsiaTheme="minorHAnsi" w:hAnsi="Book Antiqua" w:cs="ArialNarrow-Bold"/>
                <w:bCs/>
                <w:lang w:eastAsia="en-US"/>
              </w:rPr>
            </w:pPr>
            <w:r w:rsidRPr="00EE59E5">
              <w:rPr>
                <w:rFonts w:ascii="Book Antiqua" w:eastAsiaTheme="minorHAnsi" w:hAnsi="Book Antiqua" w:cs="ArialNarrow-Bold"/>
                <w:bCs/>
                <w:lang w:eastAsia="en-US"/>
              </w:rPr>
              <w:t xml:space="preserve">12:30 </w:t>
            </w:r>
          </w:p>
        </w:tc>
        <w:tc>
          <w:tcPr>
            <w:tcW w:w="6758" w:type="dxa"/>
          </w:tcPr>
          <w:p w:rsidR="009742C8" w:rsidRPr="00EE59E5" w:rsidRDefault="00F40AA6" w:rsidP="00F40AA6">
            <w:pPr>
              <w:tabs>
                <w:tab w:val="left" w:pos="1418"/>
              </w:tabs>
              <w:rPr>
                <w:rFonts w:ascii="Book Antiqua" w:hAnsi="Book Antiqua"/>
                <w:lang w:eastAsia="cs-CZ"/>
              </w:rPr>
            </w:pPr>
            <w:r w:rsidRPr="00EE59E5">
              <w:rPr>
                <w:rFonts w:ascii="Book Antiqua" w:eastAsiaTheme="minorHAnsi" w:hAnsi="Book Antiqua" w:cs="ArialNarrow-Bold"/>
                <w:bCs/>
                <w:lang w:eastAsia="en-US"/>
              </w:rPr>
              <w:t>športové popoludnie</w:t>
            </w:r>
            <w:r w:rsidR="009742C8" w:rsidRPr="00EE59E5">
              <w:rPr>
                <w:rFonts w:ascii="Book Antiqua" w:eastAsiaTheme="minorHAnsi" w:hAnsi="Book Antiqua" w:cs="ArialNarrow-Bold"/>
                <w:bCs/>
                <w:lang w:eastAsia="en-US"/>
              </w:rPr>
              <w:t xml:space="preserve">, tombola, </w:t>
            </w:r>
            <w:r w:rsidRPr="00EE59E5">
              <w:rPr>
                <w:rFonts w:ascii="Book Antiqua" w:eastAsiaTheme="minorHAnsi" w:hAnsi="Book Antiqua" w:cs="ArialNarrow-Bold"/>
                <w:bCs/>
                <w:lang w:eastAsia="en-US"/>
              </w:rPr>
              <w:t>prekvapenie</w:t>
            </w:r>
          </w:p>
        </w:tc>
      </w:tr>
      <w:tr w:rsidR="009742C8" w:rsidRPr="00EE59E5" w:rsidTr="00EE10FD">
        <w:trPr>
          <w:jc w:val="center"/>
        </w:trPr>
        <w:tc>
          <w:tcPr>
            <w:tcW w:w="1090" w:type="dxa"/>
          </w:tcPr>
          <w:p w:rsidR="009742C8" w:rsidRPr="00EE59E5" w:rsidRDefault="009742C8" w:rsidP="00EE10FD">
            <w:pPr>
              <w:autoSpaceDE w:val="0"/>
              <w:autoSpaceDN w:val="0"/>
              <w:adjustRightInd w:val="0"/>
              <w:rPr>
                <w:rFonts w:ascii="Book Antiqua" w:eastAsiaTheme="minorHAnsi" w:hAnsi="Book Antiqua" w:cs="ArialNarrow-Bold"/>
                <w:bCs/>
                <w:lang w:eastAsia="en-US"/>
              </w:rPr>
            </w:pPr>
            <w:r w:rsidRPr="00EE59E5">
              <w:rPr>
                <w:rFonts w:ascii="Book Antiqua" w:eastAsiaTheme="minorHAnsi" w:hAnsi="Book Antiqua" w:cs="ArialNarrow-Bold"/>
                <w:bCs/>
                <w:lang w:eastAsia="en-US"/>
              </w:rPr>
              <w:t xml:space="preserve">15:00 </w:t>
            </w:r>
          </w:p>
        </w:tc>
        <w:tc>
          <w:tcPr>
            <w:tcW w:w="6758" w:type="dxa"/>
          </w:tcPr>
          <w:p w:rsidR="009742C8" w:rsidRPr="00EE59E5" w:rsidRDefault="009742C8" w:rsidP="00EE10FD">
            <w:pPr>
              <w:autoSpaceDE w:val="0"/>
              <w:autoSpaceDN w:val="0"/>
              <w:adjustRightInd w:val="0"/>
              <w:rPr>
                <w:rFonts w:ascii="Book Antiqua" w:eastAsiaTheme="minorHAnsi" w:hAnsi="Book Antiqua" w:cs="ArialNarrow-Bold"/>
                <w:bCs/>
                <w:lang w:eastAsia="en-US"/>
              </w:rPr>
            </w:pPr>
            <w:r w:rsidRPr="00EE59E5">
              <w:rPr>
                <w:rFonts w:ascii="Book Antiqua" w:eastAsiaTheme="minorHAnsi" w:hAnsi="Book Antiqua" w:cs="ArialNarrow-Bold"/>
                <w:bCs/>
                <w:lang w:eastAsia="en-US"/>
              </w:rPr>
              <w:t>záver</w:t>
            </w:r>
          </w:p>
        </w:tc>
      </w:tr>
    </w:tbl>
    <w:p w:rsidR="009742C8" w:rsidRPr="00EE59E5" w:rsidRDefault="009742C8" w:rsidP="009742C8">
      <w:pPr>
        <w:autoSpaceDE w:val="0"/>
        <w:autoSpaceDN w:val="0"/>
        <w:adjustRightInd w:val="0"/>
        <w:ind w:firstLine="357"/>
        <w:jc w:val="both"/>
        <w:rPr>
          <w:rFonts w:ascii="Book Antiqua" w:eastAsiaTheme="minorHAnsi" w:hAnsi="Book Antiqua" w:cs="ArialNarrow-Bold"/>
          <w:bCs/>
          <w:lang w:eastAsia="en-US"/>
        </w:rPr>
      </w:pPr>
      <w:r w:rsidRPr="00EE59E5">
        <w:rPr>
          <w:rFonts w:ascii="Book Antiqua" w:eastAsiaTheme="minorHAnsi" w:hAnsi="Book Antiqua" w:cs="ArialNarrow-Bold"/>
          <w:bCs/>
          <w:i/>
          <w:lang w:eastAsia="en-US"/>
        </w:rPr>
        <w:t>Kontakty</w:t>
      </w:r>
      <w:r w:rsidRPr="00EE59E5">
        <w:rPr>
          <w:rFonts w:ascii="Book Antiqua" w:eastAsiaTheme="minorHAnsi" w:hAnsi="Book Antiqua" w:cs="ArialNarrow-Bold"/>
          <w:bCs/>
          <w:lang w:eastAsia="en-US"/>
        </w:rPr>
        <w:t xml:space="preserve">: </w:t>
      </w:r>
      <w:r w:rsidR="00F40AA6" w:rsidRPr="00EE59E5">
        <w:rPr>
          <w:rFonts w:ascii="Book Antiqua" w:eastAsiaTheme="minorHAnsi" w:hAnsi="Book Antiqua" w:cs="ArialNarrow-Bold"/>
          <w:bCs/>
          <w:lang w:eastAsia="en-US"/>
        </w:rPr>
        <w:t xml:space="preserve">Marek </w:t>
      </w:r>
      <w:proofErr w:type="spellStart"/>
      <w:r w:rsidR="00F40AA6" w:rsidRPr="00EE59E5">
        <w:rPr>
          <w:rFonts w:ascii="Book Antiqua" w:eastAsiaTheme="minorHAnsi" w:hAnsi="Book Antiqua" w:cs="ArialNarrow-Bold"/>
          <w:bCs/>
          <w:lang w:eastAsia="en-US"/>
        </w:rPr>
        <w:t>Roják</w:t>
      </w:r>
      <w:proofErr w:type="spellEnd"/>
      <w:r w:rsidR="00F40AA6" w:rsidRPr="00EE59E5">
        <w:rPr>
          <w:rFonts w:ascii="Book Antiqua" w:eastAsiaTheme="minorHAnsi" w:hAnsi="Book Antiqua" w:cs="ArialNarrow-Bold"/>
          <w:bCs/>
          <w:lang w:eastAsia="en-US"/>
        </w:rPr>
        <w:t xml:space="preserve"> ACM 0903 934 561, bohoslovec Peter </w:t>
      </w:r>
      <w:proofErr w:type="spellStart"/>
      <w:r w:rsidR="00F40AA6" w:rsidRPr="00EE59E5">
        <w:rPr>
          <w:rFonts w:ascii="Book Antiqua" w:eastAsiaTheme="minorHAnsi" w:hAnsi="Book Antiqua" w:cs="ArialNarrow-Bold"/>
          <w:bCs/>
          <w:lang w:eastAsia="en-US"/>
        </w:rPr>
        <w:t>Ľonc</w:t>
      </w:r>
      <w:proofErr w:type="spellEnd"/>
      <w:r w:rsidRPr="00EE59E5">
        <w:rPr>
          <w:rFonts w:ascii="Book Antiqua" w:eastAsiaTheme="minorHAnsi" w:hAnsi="Book Antiqua" w:cs="ArialNarrow-Bold"/>
          <w:bCs/>
          <w:lang w:eastAsia="en-US"/>
        </w:rPr>
        <w:t xml:space="preserve"> 0908 </w:t>
      </w:r>
      <w:r w:rsidR="00F40AA6" w:rsidRPr="00EE59E5">
        <w:rPr>
          <w:rFonts w:ascii="Book Antiqua" w:eastAsiaTheme="minorHAnsi" w:hAnsi="Book Antiqua" w:cs="ArialNarrow-Bold"/>
          <w:bCs/>
          <w:lang w:eastAsia="en-US"/>
        </w:rPr>
        <w:t>602</w:t>
      </w:r>
      <w:r w:rsidRPr="00EE59E5">
        <w:rPr>
          <w:rFonts w:ascii="Book Antiqua" w:eastAsiaTheme="minorHAnsi" w:hAnsi="Book Antiqua" w:cs="ArialNarrow-Bold"/>
          <w:bCs/>
          <w:lang w:eastAsia="en-US"/>
        </w:rPr>
        <w:t> </w:t>
      </w:r>
      <w:r w:rsidR="00F40AA6" w:rsidRPr="00EE59E5">
        <w:rPr>
          <w:rFonts w:ascii="Book Antiqua" w:eastAsiaTheme="minorHAnsi" w:hAnsi="Book Antiqua" w:cs="ArialNarrow-Bold"/>
          <w:bCs/>
          <w:lang w:eastAsia="en-US"/>
        </w:rPr>
        <w:t>572</w:t>
      </w:r>
    </w:p>
    <w:p w:rsidR="009742C8" w:rsidRPr="00A21665" w:rsidRDefault="009742C8" w:rsidP="00821277">
      <w:pPr>
        <w:pStyle w:val="Nadpis1"/>
      </w:pPr>
      <w:bookmarkStart w:id="101" w:name="_Toc411932677"/>
      <w:bookmarkStart w:id="102" w:name="_Toc412120627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>
        <w:t xml:space="preserve">Blahorečenie Jána Ivana </w:t>
      </w:r>
      <w:proofErr w:type="spellStart"/>
      <w:r>
        <w:t>Mastiliaka</w:t>
      </w:r>
      <w:proofErr w:type="spellEnd"/>
      <w:r>
        <w:t xml:space="preserve"> </w:t>
      </w:r>
      <w:proofErr w:type="spellStart"/>
      <w:r>
        <w:t>CSsR</w:t>
      </w:r>
      <w:bookmarkEnd w:id="101"/>
      <w:bookmarkEnd w:id="102"/>
      <w:proofErr w:type="spellEnd"/>
    </w:p>
    <w:p w:rsidR="009742C8" w:rsidRPr="004442BF" w:rsidRDefault="009742C8" w:rsidP="009742C8">
      <w:pPr>
        <w:autoSpaceDE w:val="0"/>
        <w:autoSpaceDN w:val="0"/>
        <w:adjustRightInd w:val="0"/>
        <w:ind w:firstLine="357"/>
        <w:jc w:val="both"/>
        <w:rPr>
          <w:rFonts w:ascii="Book Antiqua" w:eastAsiaTheme="minorHAnsi" w:hAnsi="Book Antiqua" w:cs="TimesNewRomanPSMT"/>
          <w:color w:val="000000" w:themeColor="text1"/>
          <w:lang w:eastAsia="en-US"/>
        </w:rPr>
      </w:pPr>
      <w:r w:rsidRPr="004442BF">
        <w:rPr>
          <w:rFonts w:ascii="Book Antiqua" w:eastAsiaTheme="minorHAnsi" w:hAnsi="Book Antiqua" w:cs="TimesNewRomanPSMT"/>
          <w:color w:val="000000" w:themeColor="text1"/>
          <w:lang w:eastAsia="en-US"/>
        </w:rPr>
        <w:t>V sobotu</w:t>
      </w:r>
      <w:r w:rsidRPr="004442BF">
        <w:rPr>
          <w:rFonts w:ascii="Book Antiqua" w:eastAsiaTheme="minorHAnsi" w:hAnsi="Book Antiqua" w:cs="TimesNewRomanPS-BoldMT"/>
          <w:bCs/>
          <w:color w:val="000000" w:themeColor="text1"/>
          <w:lang w:eastAsia="en-US"/>
        </w:rPr>
        <w:t xml:space="preserve"> 31.</w:t>
      </w:r>
      <w:r w:rsidR="00FF7A99">
        <w:rPr>
          <w:rFonts w:ascii="Book Antiqua" w:eastAsiaTheme="minorHAnsi" w:hAnsi="Book Antiqua" w:cs="TimesNewRomanPS-BoldMT"/>
          <w:bCs/>
          <w:color w:val="000000" w:themeColor="text1"/>
          <w:lang w:eastAsia="en-US"/>
        </w:rPr>
        <w:t xml:space="preserve"> </w:t>
      </w:r>
      <w:r w:rsidRPr="004442BF">
        <w:rPr>
          <w:rFonts w:ascii="Book Antiqua" w:eastAsiaTheme="minorHAnsi" w:hAnsi="Book Antiqua" w:cs="TimesNewRomanPS-BoldMT"/>
          <w:bCs/>
          <w:color w:val="000000" w:themeColor="text1"/>
          <w:lang w:eastAsia="en-US"/>
        </w:rPr>
        <w:t>01.</w:t>
      </w:r>
      <w:r w:rsidR="00FF7A99">
        <w:rPr>
          <w:rFonts w:ascii="Book Antiqua" w:eastAsiaTheme="minorHAnsi" w:hAnsi="Book Antiqua" w:cs="TimesNewRomanPS-BoldMT"/>
          <w:bCs/>
          <w:color w:val="000000" w:themeColor="text1"/>
          <w:lang w:eastAsia="en-US"/>
        </w:rPr>
        <w:t xml:space="preserve"> </w:t>
      </w:r>
      <w:r w:rsidRPr="004442BF">
        <w:rPr>
          <w:rFonts w:ascii="Book Antiqua" w:eastAsiaTheme="minorHAnsi" w:hAnsi="Book Antiqua" w:cs="TimesNewRomanPS-BoldMT"/>
          <w:bCs/>
          <w:color w:val="000000" w:themeColor="text1"/>
          <w:lang w:eastAsia="en-US"/>
        </w:rPr>
        <w:t xml:space="preserve">2015 </w:t>
      </w:r>
      <w:r w:rsidRPr="004442BF">
        <w:rPr>
          <w:rFonts w:ascii="Book Antiqua" w:eastAsiaTheme="minorHAnsi" w:hAnsi="Book Antiqua" w:cs="TimesNewRomanPSMT"/>
          <w:color w:val="000000" w:themeColor="text1"/>
          <w:lang w:eastAsia="en-US"/>
        </w:rPr>
        <w:t xml:space="preserve">o 11.00 hodine v Aule Gréckokatolíckej teologickej fakulty Prešovskej univerzity v Prešove prešovský arcibiskup a metropolita Ján </w:t>
      </w:r>
      <w:proofErr w:type="spellStart"/>
      <w:r w:rsidRPr="004442BF">
        <w:rPr>
          <w:rFonts w:ascii="Book Antiqua" w:eastAsiaTheme="minorHAnsi" w:hAnsi="Book Antiqua" w:cs="TimesNewRomanPSMT"/>
          <w:color w:val="000000" w:themeColor="text1"/>
          <w:lang w:eastAsia="en-US"/>
        </w:rPr>
        <w:t>Babjak</w:t>
      </w:r>
      <w:proofErr w:type="spellEnd"/>
      <w:r w:rsidRPr="004442BF">
        <w:rPr>
          <w:rFonts w:ascii="Book Antiqua" w:eastAsiaTheme="minorHAnsi" w:hAnsi="Book Antiqua" w:cs="TimesNewRomanPSMT"/>
          <w:color w:val="000000" w:themeColor="text1"/>
          <w:lang w:eastAsia="en-US"/>
        </w:rPr>
        <w:t xml:space="preserve"> SJ dekrétom č. j.: 156/2015 otvoril proces o živote, hrdinských čnostiach, o povesti svätosti a znameniach </w:t>
      </w:r>
      <w:r w:rsidRPr="004442BF">
        <w:rPr>
          <w:rFonts w:ascii="Book Antiqua" w:eastAsiaTheme="minorHAnsi" w:hAnsi="Book Antiqua" w:cs="TimesNewRomanPS-BoldMT"/>
          <w:bCs/>
          <w:color w:val="000000" w:themeColor="text1"/>
          <w:lang w:eastAsia="en-US"/>
        </w:rPr>
        <w:t xml:space="preserve">Božieho sluhu </w:t>
      </w:r>
      <w:proofErr w:type="spellStart"/>
      <w:r w:rsidRPr="004442BF">
        <w:rPr>
          <w:rFonts w:ascii="Book Antiqua" w:eastAsiaTheme="minorHAnsi" w:hAnsi="Book Antiqua" w:cs="TimesNewRomanPS-BoldMT"/>
          <w:bCs/>
          <w:color w:val="000000" w:themeColor="text1"/>
          <w:lang w:eastAsia="en-US"/>
        </w:rPr>
        <w:t>kňaza-rehoľníka</w:t>
      </w:r>
      <w:proofErr w:type="spellEnd"/>
      <w:r w:rsidRPr="004442BF">
        <w:rPr>
          <w:rFonts w:ascii="Book Antiqua" w:eastAsiaTheme="minorHAnsi" w:hAnsi="Book Antiqua" w:cs="TimesNewRomanPS-BoldMT"/>
          <w:bCs/>
          <w:color w:val="000000" w:themeColor="text1"/>
          <w:lang w:eastAsia="en-US"/>
        </w:rPr>
        <w:t xml:space="preserve"> Jána Ivana </w:t>
      </w:r>
      <w:proofErr w:type="spellStart"/>
      <w:r w:rsidRPr="004442BF">
        <w:rPr>
          <w:rFonts w:ascii="Book Antiqua" w:eastAsiaTheme="minorHAnsi" w:hAnsi="Book Antiqua" w:cs="TimesNewRomanPS-BoldMT"/>
          <w:bCs/>
          <w:color w:val="000000" w:themeColor="text1"/>
          <w:lang w:eastAsia="en-US"/>
        </w:rPr>
        <w:t>Mastiliaka</w:t>
      </w:r>
      <w:proofErr w:type="spellEnd"/>
      <w:r w:rsidRPr="004442BF">
        <w:rPr>
          <w:rFonts w:ascii="Book Antiqua" w:eastAsiaTheme="minorHAnsi" w:hAnsi="Book Antiqua" w:cs="TimesNewRomanPS-BoldMT"/>
          <w:bCs/>
          <w:color w:val="000000" w:themeColor="text1"/>
          <w:lang w:eastAsia="en-US"/>
        </w:rPr>
        <w:t xml:space="preserve"> </w:t>
      </w:r>
      <w:proofErr w:type="spellStart"/>
      <w:r w:rsidRPr="004442BF">
        <w:rPr>
          <w:rFonts w:ascii="Book Antiqua" w:eastAsiaTheme="minorHAnsi" w:hAnsi="Book Antiqua" w:cs="TimesNewRomanPS-BoldMT"/>
          <w:bCs/>
          <w:color w:val="000000" w:themeColor="text1"/>
          <w:lang w:eastAsia="en-US"/>
        </w:rPr>
        <w:t>CSsR</w:t>
      </w:r>
      <w:proofErr w:type="spellEnd"/>
      <w:r w:rsidRPr="004442BF">
        <w:rPr>
          <w:rFonts w:ascii="Book Antiqua" w:eastAsiaTheme="minorHAnsi" w:hAnsi="Book Antiqua" w:cs="TimesNewRomanPSMT"/>
          <w:color w:val="000000" w:themeColor="text1"/>
          <w:lang w:eastAsia="en-US"/>
        </w:rPr>
        <w:t xml:space="preserve">, patriaceho do Kongregácie Najsvätejšieho Vykupiteľa. </w:t>
      </w:r>
    </w:p>
    <w:p w:rsidR="009742C8" w:rsidRPr="004442BF" w:rsidRDefault="009742C8" w:rsidP="009742C8">
      <w:pPr>
        <w:autoSpaceDE w:val="0"/>
        <w:autoSpaceDN w:val="0"/>
        <w:adjustRightInd w:val="0"/>
        <w:ind w:firstLine="357"/>
        <w:jc w:val="both"/>
        <w:rPr>
          <w:rFonts w:ascii="Book Antiqua" w:eastAsiaTheme="minorHAnsi" w:hAnsi="Book Antiqua" w:cs="TimesNewRomanPSMT"/>
          <w:color w:val="000000" w:themeColor="text1"/>
          <w:lang w:eastAsia="en-US"/>
        </w:rPr>
      </w:pPr>
      <w:r w:rsidRPr="004442BF">
        <w:rPr>
          <w:rFonts w:ascii="Book Antiqua" w:eastAsiaTheme="minorHAnsi" w:hAnsi="Book Antiqua" w:cs="TimesNewRomanPSMT"/>
          <w:color w:val="000000" w:themeColor="text1"/>
          <w:lang w:eastAsia="en-US"/>
        </w:rPr>
        <w:t>Ak žijú medzi nami očití svedkovia uvedeného Božieho sluhu alebo viete o niekom, kto ho priamo a bezprostredne poznal alebo ak existujú svedkovia, ktorí dostali informácie o</w:t>
      </w:r>
      <w:r>
        <w:rPr>
          <w:rFonts w:ascii="Book Antiqua" w:eastAsiaTheme="minorHAnsi" w:hAnsi="Book Antiqua" w:cs="TimesNewRomanPSMT"/>
          <w:color w:val="000000" w:themeColor="text1"/>
          <w:lang w:eastAsia="en-US"/>
        </w:rPr>
        <w:t> </w:t>
      </w:r>
      <w:r w:rsidRPr="004442BF">
        <w:rPr>
          <w:rFonts w:ascii="Book Antiqua" w:eastAsiaTheme="minorHAnsi" w:hAnsi="Book Antiqua" w:cs="TimesNewRomanPSMT"/>
          <w:color w:val="000000" w:themeColor="text1"/>
          <w:lang w:eastAsia="en-US"/>
        </w:rPr>
        <w:t xml:space="preserve">Božom sluhovi od tých, ktorí ho poznali, a chceli by svedčiť v procese skúmania, nech svoju žiadosť o účasť v procese zašlú arcibiskupskému delegátovi v procese na adresu: </w:t>
      </w:r>
      <w:proofErr w:type="spellStart"/>
      <w:r w:rsidRPr="004442BF">
        <w:rPr>
          <w:rFonts w:ascii="Book Antiqua" w:eastAsiaTheme="minorHAnsi" w:hAnsi="Book Antiqua" w:cs="TimesNewRomanPS-BoldMT"/>
          <w:bCs/>
          <w:color w:val="000000" w:themeColor="text1"/>
          <w:lang w:eastAsia="en-US"/>
        </w:rPr>
        <w:t>ICLic</w:t>
      </w:r>
      <w:proofErr w:type="spellEnd"/>
      <w:r w:rsidRPr="004442BF">
        <w:rPr>
          <w:rFonts w:ascii="Book Antiqua" w:eastAsiaTheme="minorHAnsi" w:hAnsi="Book Antiqua" w:cs="TimesNewRomanPS-BoldMT"/>
          <w:bCs/>
          <w:color w:val="000000" w:themeColor="text1"/>
          <w:lang w:eastAsia="en-US"/>
        </w:rPr>
        <w:t xml:space="preserve">. Jaroslav </w:t>
      </w:r>
      <w:proofErr w:type="spellStart"/>
      <w:r w:rsidRPr="004442BF">
        <w:rPr>
          <w:rFonts w:ascii="Book Antiqua" w:eastAsiaTheme="minorHAnsi" w:hAnsi="Book Antiqua" w:cs="TimesNewRomanPS-BoldMT"/>
          <w:bCs/>
          <w:color w:val="000000" w:themeColor="text1"/>
          <w:lang w:eastAsia="en-US"/>
        </w:rPr>
        <w:t>Pasok</w:t>
      </w:r>
      <w:proofErr w:type="spellEnd"/>
      <w:r w:rsidRPr="004442BF">
        <w:rPr>
          <w:rFonts w:ascii="Book Antiqua" w:eastAsiaTheme="minorHAnsi" w:hAnsi="Book Antiqua" w:cs="TimesNewRomanPS-BoldMT"/>
          <w:bCs/>
          <w:color w:val="000000" w:themeColor="text1"/>
          <w:lang w:eastAsia="en-US"/>
        </w:rPr>
        <w:t xml:space="preserve">, Hlavná 1, 081 35 Prešov </w:t>
      </w:r>
      <w:r w:rsidRPr="004442BF">
        <w:rPr>
          <w:rFonts w:ascii="Book Antiqua" w:eastAsiaTheme="minorHAnsi" w:hAnsi="Book Antiqua" w:cs="TimesNewRomanPSMT"/>
          <w:color w:val="000000" w:themeColor="text1"/>
          <w:lang w:eastAsia="en-US"/>
        </w:rPr>
        <w:t xml:space="preserve">alebo sa môžu prihlásiť priamo na telefónnom čísle: </w:t>
      </w:r>
      <w:r w:rsidRPr="004442BF">
        <w:rPr>
          <w:rFonts w:ascii="Book Antiqua" w:eastAsiaTheme="minorHAnsi" w:hAnsi="Book Antiqua" w:cs="TimesNewRomanPS-BoldMT"/>
          <w:bCs/>
          <w:color w:val="000000" w:themeColor="text1"/>
          <w:lang w:eastAsia="en-US"/>
        </w:rPr>
        <w:t>0910/842</w:t>
      </w:r>
      <w:r w:rsidRPr="004442BF">
        <w:rPr>
          <w:rFonts w:ascii="Book Antiqua" w:eastAsiaTheme="minorHAnsi" w:hAnsi="Book Antiqua" w:cs="TimesNewRomanPSMT"/>
          <w:color w:val="000000" w:themeColor="text1"/>
          <w:lang w:eastAsia="en-US"/>
        </w:rPr>
        <w:t xml:space="preserve"> </w:t>
      </w:r>
      <w:r w:rsidRPr="004442BF">
        <w:rPr>
          <w:rFonts w:ascii="Book Antiqua" w:eastAsiaTheme="minorHAnsi" w:hAnsi="Book Antiqua" w:cs="TimesNewRomanPS-BoldMT"/>
          <w:bCs/>
          <w:color w:val="000000" w:themeColor="text1"/>
          <w:lang w:eastAsia="en-US"/>
        </w:rPr>
        <w:t>052.</w:t>
      </w:r>
    </w:p>
    <w:p w:rsidR="009742C8" w:rsidRPr="00821277" w:rsidRDefault="00540FDB" w:rsidP="00821277">
      <w:pPr>
        <w:pStyle w:val="Nadpis1"/>
      </w:pPr>
      <w:bookmarkStart w:id="103" w:name="_Toc412120628"/>
      <w:r w:rsidRPr="00821277">
        <w:lastRenderedPageBreak/>
        <w:t>Podpora katechézy</w:t>
      </w:r>
      <w:bookmarkEnd w:id="103"/>
      <w:r w:rsidRPr="00821277">
        <w:t xml:space="preserve"> </w:t>
      </w:r>
    </w:p>
    <w:p w:rsidR="009742C8" w:rsidRPr="00923961" w:rsidRDefault="009742C8" w:rsidP="009742C8">
      <w:pPr>
        <w:ind w:firstLine="360"/>
        <w:jc w:val="both"/>
        <w:rPr>
          <w:rFonts w:ascii="Book Antiqua" w:hAnsi="Book Antiqua"/>
        </w:rPr>
      </w:pPr>
      <w:r w:rsidRPr="00923961">
        <w:rPr>
          <w:rFonts w:ascii="Book Antiqua" w:hAnsi="Book Antiqua"/>
        </w:rPr>
        <w:t>Diecézny katechetický úrad sa uchádza o  2% z dane na podporu svojej ďalšej činnosti. Prispieť mô</w:t>
      </w:r>
      <w:r>
        <w:rPr>
          <w:rFonts w:ascii="Book Antiqua" w:hAnsi="Book Antiqua"/>
        </w:rPr>
        <w:t xml:space="preserve">žu fyzické aj právnické osoby. </w:t>
      </w:r>
      <w:r w:rsidRPr="00923961">
        <w:rPr>
          <w:rFonts w:ascii="Book Antiqua" w:hAnsi="Book Antiqua"/>
        </w:rPr>
        <w:t xml:space="preserve">Údaje, ktoré je potrebné uviesť v tlačive </w:t>
      </w:r>
      <w:r w:rsidRPr="00E17F78">
        <w:rPr>
          <w:rFonts w:ascii="Book Antiqua" w:hAnsi="Book Antiqua"/>
          <w:i/>
        </w:rPr>
        <w:t>Vyhlásenie o poukázaní sumy do výšky 2%</w:t>
      </w:r>
      <w:r w:rsidRPr="00923961">
        <w:rPr>
          <w:rFonts w:ascii="Book Antiqua" w:hAnsi="Book Antiqua"/>
        </w:rPr>
        <w:t xml:space="preserve">: </w:t>
      </w:r>
    </w:p>
    <w:p w:rsidR="009742C8" w:rsidRPr="00E17F78" w:rsidRDefault="009742C8" w:rsidP="009742C8">
      <w:pPr>
        <w:ind w:left="851"/>
        <w:jc w:val="both"/>
        <w:rPr>
          <w:rFonts w:ascii="Book Antiqua" w:hAnsi="Book Antiqua"/>
        </w:rPr>
      </w:pPr>
      <w:r w:rsidRPr="00E17F78">
        <w:rPr>
          <w:rFonts w:ascii="Book Antiqua" w:hAnsi="Book Antiqua"/>
        </w:rPr>
        <w:t xml:space="preserve">IČO/SID: </w:t>
      </w:r>
      <w:r w:rsidRPr="00E17F78">
        <w:rPr>
          <w:rFonts w:ascii="Book Antiqua" w:hAnsi="Book Antiqua"/>
          <w:bCs/>
        </w:rPr>
        <w:t>31975780;</w:t>
      </w:r>
      <w:r w:rsidRPr="00E17F78">
        <w:rPr>
          <w:rFonts w:ascii="Book Antiqua" w:hAnsi="Book Antiqua"/>
          <w:bCs/>
        </w:rPr>
        <w:tab/>
        <w:t xml:space="preserve">  P</w:t>
      </w:r>
      <w:r w:rsidRPr="00E17F78">
        <w:rPr>
          <w:rFonts w:ascii="Book Antiqua" w:hAnsi="Book Antiqua"/>
        </w:rPr>
        <w:t xml:space="preserve">rávna forma: </w:t>
      </w:r>
      <w:r w:rsidRPr="00E17F78">
        <w:rPr>
          <w:rFonts w:ascii="Book Antiqua" w:hAnsi="Book Antiqua"/>
          <w:bCs/>
          <w:i/>
        </w:rPr>
        <w:t>Účelové zariadenie cirkvi</w:t>
      </w:r>
    </w:p>
    <w:p w:rsidR="009742C8" w:rsidRPr="00E17F78" w:rsidRDefault="009742C8" w:rsidP="009742C8">
      <w:pPr>
        <w:ind w:left="851"/>
        <w:jc w:val="both"/>
        <w:rPr>
          <w:rFonts w:ascii="Book Antiqua" w:hAnsi="Book Antiqua"/>
        </w:rPr>
      </w:pPr>
      <w:r w:rsidRPr="00E17F78">
        <w:rPr>
          <w:rFonts w:ascii="Book Antiqua" w:hAnsi="Book Antiqua"/>
        </w:rPr>
        <w:t xml:space="preserve">Názov: </w:t>
      </w:r>
      <w:r w:rsidRPr="00E17F78">
        <w:rPr>
          <w:rFonts w:ascii="Book Antiqua" w:hAnsi="Book Antiqua"/>
          <w:bCs/>
          <w:i/>
        </w:rPr>
        <w:t>Diecézny katechetický úrad Košickej arcidiecézy</w:t>
      </w:r>
      <w:r w:rsidRPr="00E17F78">
        <w:rPr>
          <w:rFonts w:ascii="Book Antiqua" w:hAnsi="Book Antiqua"/>
        </w:rPr>
        <w:t xml:space="preserve">, </w:t>
      </w:r>
    </w:p>
    <w:p w:rsidR="009742C8" w:rsidRPr="00E17F78" w:rsidRDefault="009742C8" w:rsidP="009742C8">
      <w:pPr>
        <w:ind w:left="851"/>
        <w:jc w:val="both"/>
        <w:rPr>
          <w:rFonts w:ascii="Book Antiqua" w:hAnsi="Book Antiqua"/>
        </w:rPr>
      </w:pPr>
      <w:r w:rsidRPr="00E17F78">
        <w:rPr>
          <w:rFonts w:ascii="Book Antiqua" w:hAnsi="Book Antiqua"/>
        </w:rPr>
        <w:t>Sídlo - Ulica:</w:t>
      </w:r>
      <w:r w:rsidRPr="00E17F78">
        <w:rPr>
          <w:rFonts w:ascii="Book Antiqua" w:hAnsi="Book Antiqua"/>
          <w:bCs/>
        </w:rPr>
        <w:t xml:space="preserve"> </w:t>
      </w:r>
      <w:r w:rsidRPr="00E17F78">
        <w:rPr>
          <w:rFonts w:ascii="Book Antiqua" w:hAnsi="Book Antiqua"/>
          <w:bCs/>
          <w:i/>
        </w:rPr>
        <w:t xml:space="preserve">Hlavná  </w:t>
      </w:r>
      <w:r w:rsidRPr="00E17F78">
        <w:rPr>
          <w:rFonts w:ascii="Book Antiqua" w:hAnsi="Book Antiqua"/>
        </w:rPr>
        <w:t>Sú</w:t>
      </w:r>
      <w:bookmarkStart w:id="104" w:name="_GoBack"/>
      <w:bookmarkEnd w:id="104"/>
      <w:r w:rsidRPr="00E17F78">
        <w:rPr>
          <w:rFonts w:ascii="Book Antiqua" w:hAnsi="Book Antiqua"/>
        </w:rPr>
        <w:t>pisné/orientačné číslo: 28</w:t>
      </w:r>
      <w:r w:rsidRPr="00E17F78">
        <w:rPr>
          <w:rFonts w:ascii="Book Antiqua" w:hAnsi="Book Antiqua"/>
        </w:rPr>
        <w:tab/>
        <w:t xml:space="preserve"> PSČ: 041 83</w:t>
      </w:r>
      <w:r w:rsidRPr="00E17F78">
        <w:rPr>
          <w:rFonts w:ascii="Book Antiqua" w:hAnsi="Book Antiqua"/>
        </w:rPr>
        <w:tab/>
        <w:t>Obec: Košice</w:t>
      </w:r>
    </w:p>
    <w:p w:rsidR="009742C8" w:rsidRPr="00E17F78" w:rsidRDefault="009742C8" w:rsidP="009742C8">
      <w:pPr>
        <w:ind w:left="851"/>
        <w:jc w:val="both"/>
        <w:rPr>
          <w:rFonts w:ascii="Book Antiqua" w:hAnsi="Book Antiqua"/>
        </w:rPr>
      </w:pPr>
      <w:r w:rsidRPr="00E17F78">
        <w:rPr>
          <w:rFonts w:ascii="Book Antiqua" w:hAnsi="Book Antiqua"/>
        </w:rPr>
        <w:t xml:space="preserve">Tlačivo je aj na stránke DKÚ </w:t>
      </w:r>
      <w:hyperlink r:id="rId9" w:history="1">
        <w:r w:rsidRPr="00E17F78">
          <w:rPr>
            <w:rStyle w:val="Hypertextovprepojenie"/>
            <w:rFonts w:ascii="Book Antiqua" w:hAnsi="Book Antiqua"/>
          </w:rPr>
          <w:t>www.dku-ke.rimkat.sk</w:t>
        </w:r>
      </w:hyperlink>
      <w:r w:rsidRPr="00E17F78">
        <w:rPr>
          <w:rFonts w:ascii="Book Antiqua" w:hAnsi="Book Antiqua"/>
        </w:rPr>
        <w:t xml:space="preserve">.  Pán Boh zaplať! </w:t>
      </w:r>
    </w:p>
    <w:p w:rsidR="00BE5D8A" w:rsidRPr="000103B2" w:rsidRDefault="00BE5D8A" w:rsidP="00821277">
      <w:pPr>
        <w:pStyle w:val="Nadpis1"/>
      </w:pPr>
      <w:bookmarkStart w:id="105" w:name="_Toc319399312"/>
      <w:bookmarkStart w:id="106" w:name="_Toc319484097"/>
      <w:bookmarkStart w:id="107" w:name="_Toc412120629"/>
      <w:r>
        <w:t>Duchovné cvičenia</w:t>
      </w:r>
      <w:bookmarkEnd w:id="105"/>
      <w:bookmarkEnd w:id="106"/>
      <w:bookmarkEnd w:id="107"/>
    </w:p>
    <w:p w:rsidR="00BE5D8A" w:rsidRPr="000234F4" w:rsidRDefault="00BE5D8A" w:rsidP="00BE5D8A">
      <w:pPr>
        <w:ind w:firstLine="357"/>
        <w:rPr>
          <w:rFonts w:ascii="Book Antiqua" w:hAnsi="Book Antiqua"/>
          <w:b/>
          <w:color w:val="000000" w:themeColor="text1"/>
        </w:rPr>
      </w:pPr>
      <w:r w:rsidRPr="000234F4">
        <w:rPr>
          <w:rFonts w:ascii="Book Antiqua" w:hAnsi="Book Antiqua"/>
          <w:b/>
          <w:color w:val="000000" w:themeColor="text1"/>
        </w:rPr>
        <w:t>I. Dolný Smokovec</w:t>
      </w:r>
    </w:p>
    <w:p w:rsidR="000234F4" w:rsidRDefault="000234F4" w:rsidP="000234F4">
      <w:pPr>
        <w:spacing w:after="120"/>
        <w:jc w:val="center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začiatok </w:t>
      </w:r>
      <w:r w:rsidRPr="000234F4">
        <w:rPr>
          <w:rFonts w:ascii="Book Antiqua" w:hAnsi="Book Antiqua"/>
          <w:color w:val="000000" w:themeColor="text1"/>
        </w:rPr>
        <w:t>4</w:t>
      </w:r>
      <w:r w:rsidR="00BE5D8A" w:rsidRPr="000234F4">
        <w:rPr>
          <w:rFonts w:ascii="Book Antiqua" w:hAnsi="Book Antiqua"/>
          <w:color w:val="000000" w:themeColor="text1"/>
        </w:rPr>
        <w:t>.</w:t>
      </w:r>
      <w:r w:rsidR="009F66EA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 xml:space="preserve">05. </w:t>
      </w:r>
      <w:r w:rsidR="002A3622">
        <w:rPr>
          <w:rFonts w:ascii="Book Antiqua" w:hAnsi="Book Antiqua"/>
          <w:color w:val="000000" w:themeColor="text1"/>
        </w:rPr>
        <w:t xml:space="preserve">2015 </w:t>
      </w:r>
      <w:r>
        <w:rPr>
          <w:rFonts w:ascii="Book Antiqua" w:hAnsi="Book Antiqua"/>
          <w:color w:val="000000" w:themeColor="text1"/>
        </w:rPr>
        <w:t xml:space="preserve">popoludní, záver </w:t>
      </w:r>
      <w:r w:rsidRPr="000234F4">
        <w:rPr>
          <w:rFonts w:ascii="Book Antiqua" w:hAnsi="Book Antiqua"/>
          <w:color w:val="000000" w:themeColor="text1"/>
        </w:rPr>
        <w:t>8</w:t>
      </w:r>
      <w:r w:rsidR="00BE5D8A" w:rsidRPr="000234F4">
        <w:rPr>
          <w:rFonts w:ascii="Book Antiqua" w:hAnsi="Book Antiqua"/>
          <w:color w:val="000000" w:themeColor="text1"/>
        </w:rPr>
        <w:t>. 0</w:t>
      </w:r>
      <w:r w:rsidRPr="000234F4">
        <w:rPr>
          <w:rFonts w:ascii="Book Antiqua" w:hAnsi="Book Antiqua"/>
          <w:color w:val="000000" w:themeColor="text1"/>
        </w:rPr>
        <w:t>5</w:t>
      </w:r>
      <w:r w:rsidR="00BE5D8A" w:rsidRPr="000234F4">
        <w:rPr>
          <w:rFonts w:ascii="Book Antiqua" w:hAnsi="Book Antiqua"/>
          <w:color w:val="000000" w:themeColor="text1"/>
        </w:rPr>
        <w:t>. 201</w:t>
      </w:r>
      <w:r w:rsidRPr="000234F4">
        <w:rPr>
          <w:rFonts w:ascii="Book Antiqua" w:hAnsi="Book Antiqua"/>
          <w:color w:val="000000" w:themeColor="text1"/>
        </w:rPr>
        <w:t>5</w:t>
      </w:r>
      <w:r w:rsidR="00BE5D8A" w:rsidRPr="000234F4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ráno</w:t>
      </w:r>
      <w:r w:rsidR="00BE5D8A" w:rsidRPr="000234F4">
        <w:rPr>
          <w:rFonts w:ascii="Book Antiqua" w:hAnsi="Book Antiqua"/>
          <w:color w:val="000000" w:themeColor="text1"/>
        </w:rPr>
        <w:t> </w:t>
      </w:r>
    </w:p>
    <w:p w:rsidR="00BE5D8A" w:rsidRPr="000234F4" w:rsidRDefault="00BE5D8A" w:rsidP="002A3622">
      <w:pPr>
        <w:spacing w:after="120"/>
        <w:jc w:val="center"/>
        <w:rPr>
          <w:rFonts w:ascii="Book Antiqua" w:hAnsi="Book Antiqua"/>
          <w:color w:val="000000" w:themeColor="text1"/>
        </w:rPr>
      </w:pPr>
      <w:proofErr w:type="spellStart"/>
      <w:r w:rsidRPr="000234F4">
        <w:rPr>
          <w:rFonts w:ascii="Book Antiqua" w:hAnsi="Book Antiqua"/>
          <w:color w:val="000000" w:themeColor="text1"/>
        </w:rPr>
        <w:t>exercitátor</w:t>
      </w:r>
      <w:proofErr w:type="spellEnd"/>
      <w:r w:rsidRPr="000234F4">
        <w:rPr>
          <w:rFonts w:ascii="Book Antiqua" w:hAnsi="Book Antiqua"/>
          <w:color w:val="000000" w:themeColor="text1"/>
        </w:rPr>
        <w:t xml:space="preserve"> </w:t>
      </w:r>
      <w:r w:rsidR="000234F4" w:rsidRPr="000234F4">
        <w:rPr>
          <w:rFonts w:ascii="Book Antiqua" w:hAnsi="Book Antiqua"/>
          <w:color w:val="000000" w:themeColor="text1"/>
        </w:rPr>
        <w:t xml:space="preserve">P. </w:t>
      </w:r>
      <w:proofErr w:type="spellStart"/>
      <w:r w:rsidR="000234F4" w:rsidRPr="000234F4">
        <w:rPr>
          <w:rFonts w:ascii="Book Antiqua" w:hAnsi="Book Antiqua"/>
          <w:color w:val="000000" w:themeColor="text1"/>
        </w:rPr>
        <w:t>Hilár</w:t>
      </w:r>
      <w:proofErr w:type="spellEnd"/>
      <w:r w:rsidR="000234F4" w:rsidRPr="000234F4">
        <w:rPr>
          <w:rFonts w:ascii="Book Antiqua" w:hAnsi="Book Antiqua"/>
          <w:color w:val="000000" w:themeColor="text1"/>
        </w:rPr>
        <w:t xml:space="preserve"> </w:t>
      </w:r>
      <w:r w:rsidR="002A3622">
        <w:rPr>
          <w:rFonts w:ascii="Book Antiqua" w:hAnsi="Book Antiqua"/>
          <w:color w:val="000000" w:themeColor="text1"/>
        </w:rPr>
        <w:t xml:space="preserve">Jozef </w:t>
      </w:r>
      <w:proofErr w:type="spellStart"/>
      <w:r w:rsidR="000234F4" w:rsidRPr="002A3622">
        <w:rPr>
          <w:rFonts w:ascii="Book Antiqua" w:hAnsi="Book Antiqua"/>
          <w:smallCaps/>
          <w:color w:val="000000" w:themeColor="text1"/>
        </w:rPr>
        <w:t>Štefurik</w:t>
      </w:r>
      <w:proofErr w:type="spellEnd"/>
      <w:r w:rsidR="000234F4" w:rsidRPr="000234F4">
        <w:rPr>
          <w:rFonts w:ascii="Book Antiqua" w:hAnsi="Book Antiqua"/>
          <w:color w:val="000000" w:themeColor="text1"/>
        </w:rPr>
        <w:t xml:space="preserve"> OP</w:t>
      </w:r>
    </w:p>
    <w:p w:rsidR="00B10773" w:rsidRPr="000234F4" w:rsidRDefault="00BE5D8A" w:rsidP="002A3622">
      <w:pPr>
        <w:jc w:val="center"/>
        <w:rPr>
          <w:rFonts w:ascii="Book Antiqua" w:hAnsi="Book Antiqua"/>
          <w:color w:val="000000" w:themeColor="text1"/>
        </w:rPr>
      </w:pPr>
      <w:r w:rsidRPr="000234F4">
        <w:rPr>
          <w:rFonts w:ascii="Book Antiqua" w:hAnsi="Book Antiqua"/>
          <w:color w:val="000000" w:themeColor="text1"/>
        </w:rPr>
        <w:t xml:space="preserve">Prihlášky: </w:t>
      </w:r>
      <w:r w:rsidRPr="000234F4">
        <w:rPr>
          <w:rFonts w:ascii="Book Antiqua" w:hAnsi="Book Antiqua"/>
          <w:color w:val="000000" w:themeColor="text1"/>
        </w:rPr>
        <w:sym w:font="Wingdings" w:char="F02B"/>
      </w:r>
      <w:r w:rsidRPr="000234F4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0234F4">
        <w:rPr>
          <w:rFonts w:ascii="Book Antiqua" w:hAnsi="Book Antiqua"/>
          <w:color w:val="000000" w:themeColor="text1"/>
        </w:rPr>
        <w:t>Kapitul</w:t>
      </w:r>
      <w:proofErr w:type="spellEnd"/>
      <w:r w:rsidRPr="000234F4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0234F4">
        <w:rPr>
          <w:rFonts w:ascii="Book Antiqua" w:hAnsi="Book Antiqua"/>
          <w:color w:val="000000" w:themeColor="text1"/>
        </w:rPr>
        <w:t>s.r.o</w:t>
      </w:r>
      <w:proofErr w:type="spellEnd"/>
      <w:r w:rsidRPr="000234F4">
        <w:rPr>
          <w:rFonts w:ascii="Book Antiqua" w:hAnsi="Book Antiqua"/>
          <w:color w:val="000000" w:themeColor="text1"/>
        </w:rPr>
        <w:t xml:space="preserve">, prevádzka </w:t>
      </w:r>
      <w:r w:rsidRPr="000234F4">
        <w:rPr>
          <w:rFonts w:ascii="Book Antiqua" w:hAnsi="Book Antiqua"/>
          <w:i/>
          <w:iCs/>
          <w:color w:val="000000" w:themeColor="text1"/>
        </w:rPr>
        <w:t xml:space="preserve">Charitný domov, </w:t>
      </w:r>
      <w:r w:rsidR="00B10773" w:rsidRPr="000234F4">
        <w:rPr>
          <w:rFonts w:ascii="Book Antiqua" w:hAnsi="Book Antiqua"/>
          <w:color w:val="000000" w:themeColor="text1"/>
        </w:rPr>
        <w:t>059 81 Dolný Smokovec 19</w:t>
      </w:r>
    </w:p>
    <w:p w:rsidR="002A3622" w:rsidRDefault="00BE5D8A" w:rsidP="002A3622">
      <w:pPr>
        <w:ind w:firstLine="357"/>
        <w:jc w:val="center"/>
        <w:rPr>
          <w:rFonts w:ascii="Book Antiqua" w:hAnsi="Book Antiqua"/>
          <w:color w:val="000000" w:themeColor="text1"/>
        </w:rPr>
      </w:pPr>
      <w:r w:rsidRPr="000234F4">
        <w:rPr>
          <w:rFonts w:ascii="Book Antiqua" w:hAnsi="Book Antiqua"/>
          <w:color w:val="000000" w:themeColor="text1"/>
        </w:rPr>
        <w:sym w:font="Wingdings" w:char="F028"/>
      </w:r>
      <w:r w:rsidRPr="000234F4">
        <w:rPr>
          <w:rFonts w:ascii="Book Antiqua" w:hAnsi="Book Antiqua"/>
          <w:color w:val="000000" w:themeColor="text1"/>
        </w:rPr>
        <w:t xml:space="preserve"> 052/442 26 30, </w:t>
      </w:r>
      <w:r w:rsidRPr="000234F4">
        <w:rPr>
          <w:rFonts w:ascii="Book Antiqua" w:hAnsi="Book Antiqua"/>
          <w:color w:val="000000" w:themeColor="text1"/>
        </w:rPr>
        <w:sym w:font="Webdings" w:char="F0C8"/>
      </w:r>
      <w:r w:rsidRPr="000234F4">
        <w:rPr>
          <w:rFonts w:ascii="Book Antiqua" w:hAnsi="Book Antiqua"/>
          <w:color w:val="000000" w:themeColor="text1"/>
        </w:rPr>
        <w:t xml:space="preserve"> 0905/918 664, </w:t>
      </w:r>
      <w:r w:rsidRPr="000234F4">
        <w:rPr>
          <w:rFonts w:ascii="Book Antiqua" w:hAnsi="Book Antiqua"/>
          <w:color w:val="000000" w:themeColor="text1"/>
        </w:rPr>
        <w:sym w:font="Wingdings" w:char="F03A"/>
      </w:r>
      <w:r w:rsidRPr="000234F4">
        <w:rPr>
          <w:rFonts w:ascii="Book Antiqua" w:hAnsi="Book Antiqua"/>
          <w:color w:val="000000" w:themeColor="text1"/>
        </w:rPr>
        <w:t xml:space="preserve"> </w:t>
      </w:r>
      <w:hyperlink r:id="rId10" w:history="1">
        <w:r w:rsidR="002A3622" w:rsidRPr="003C06A7">
          <w:rPr>
            <w:rStyle w:val="Hypertextovprepojenie"/>
            <w:rFonts w:ascii="Book Antiqua" w:hAnsi="Book Antiqua"/>
          </w:rPr>
          <w:t>info@charitatatry.sk</w:t>
        </w:r>
      </w:hyperlink>
    </w:p>
    <w:p w:rsidR="00BE5D8A" w:rsidRPr="000234F4" w:rsidRDefault="000234F4" w:rsidP="000A676B">
      <w:pPr>
        <w:ind w:firstLine="357"/>
        <w:jc w:val="center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Platí sa šekom vopred alebo pri príchode. Ubytovanie a strava 23 </w:t>
      </w:r>
      <w:r w:rsidR="002A3622">
        <w:rPr>
          <w:rFonts w:ascii="Book Antiqua" w:hAnsi="Book Antiqua"/>
          <w:color w:val="000000" w:themeColor="text1"/>
        </w:rPr>
        <w:t xml:space="preserve">€ </w:t>
      </w:r>
      <w:r w:rsidRPr="00821277">
        <w:rPr>
          <w:rFonts w:ascii="Book Antiqua" w:hAnsi="Book Antiqua"/>
        </w:rPr>
        <w:t>osoba/noc.</w:t>
      </w:r>
    </w:p>
    <w:p w:rsidR="00B207C4" w:rsidRDefault="00B207C4" w:rsidP="00BE5D8A">
      <w:pPr>
        <w:pStyle w:val="Zkladntext"/>
        <w:spacing w:after="0"/>
        <w:ind w:firstLine="284"/>
        <w:rPr>
          <w:rFonts w:ascii="Book Antiqua" w:hAnsi="Book Antiqua"/>
          <w:b/>
          <w:color w:val="FF0000"/>
        </w:rPr>
      </w:pPr>
    </w:p>
    <w:p w:rsidR="00B207C4" w:rsidRDefault="00B207C4" w:rsidP="00BE5D8A">
      <w:pPr>
        <w:pStyle w:val="Zkladntext"/>
        <w:spacing w:after="0"/>
        <w:ind w:firstLine="284"/>
        <w:rPr>
          <w:rFonts w:ascii="Book Antiqua" w:hAnsi="Book Antiqua"/>
          <w:b/>
          <w:color w:val="FF0000"/>
        </w:rPr>
      </w:pPr>
    </w:p>
    <w:p w:rsidR="00B207C4" w:rsidRDefault="00B207C4" w:rsidP="00BE5D8A">
      <w:pPr>
        <w:pStyle w:val="Zkladntext"/>
        <w:spacing w:after="0"/>
        <w:ind w:firstLine="284"/>
        <w:rPr>
          <w:rFonts w:ascii="Book Antiqua" w:hAnsi="Book Antiqua"/>
          <w:b/>
          <w:color w:val="FF0000"/>
        </w:rPr>
      </w:pPr>
    </w:p>
    <w:p w:rsidR="00DF3BA6" w:rsidRDefault="00DF3BA6" w:rsidP="00BE5D8A">
      <w:pPr>
        <w:pStyle w:val="Zkladntext"/>
        <w:spacing w:after="0"/>
        <w:ind w:firstLine="284"/>
        <w:rPr>
          <w:rFonts w:ascii="Book Antiqua" w:hAnsi="Book Antiqua"/>
          <w:b/>
          <w:color w:val="FF0000"/>
        </w:rPr>
      </w:pPr>
    </w:p>
    <w:p w:rsidR="000A676B" w:rsidRDefault="000A676B" w:rsidP="00BE5D8A">
      <w:pPr>
        <w:pStyle w:val="Zkladntext"/>
        <w:spacing w:after="0"/>
        <w:ind w:firstLine="284"/>
        <w:rPr>
          <w:rFonts w:ascii="Book Antiqua" w:hAnsi="Book Antiqua"/>
          <w:b/>
          <w:color w:val="FF0000"/>
        </w:rPr>
      </w:pPr>
    </w:p>
    <w:p w:rsidR="009742C8" w:rsidRPr="00C23255" w:rsidRDefault="009742C8" w:rsidP="009742C8">
      <w:pPr>
        <w:jc w:val="both"/>
        <w:rPr>
          <w:rFonts w:ascii="Book Antiqua" w:hAnsi="Book Antiqua"/>
        </w:rPr>
      </w:pPr>
    </w:p>
    <w:p w:rsidR="009742C8" w:rsidRPr="00C23255" w:rsidRDefault="009742C8" w:rsidP="009742C8">
      <w:pPr>
        <w:rPr>
          <w:rFonts w:ascii="Book Antiqua" w:hAnsi="Book Antiqua"/>
          <w:sz w:val="22"/>
          <w:szCs w:val="22"/>
        </w:rPr>
      </w:pP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3119"/>
        <w:gridCol w:w="3045"/>
      </w:tblGrid>
      <w:tr w:rsidR="009742C8" w:rsidRPr="002E6554" w:rsidTr="00EE10FD">
        <w:trPr>
          <w:jc w:val="center"/>
        </w:trPr>
        <w:tc>
          <w:tcPr>
            <w:tcW w:w="3047" w:type="dxa"/>
          </w:tcPr>
          <w:p w:rsidR="009742C8" w:rsidRPr="002E6554" w:rsidRDefault="009742C8" w:rsidP="00EE10FD">
            <w:pPr>
              <w:jc w:val="center"/>
              <w:rPr>
                <w:rFonts w:ascii="Book Antiqua" w:hAnsi="Book Antiqua"/>
                <w:sz w:val="22"/>
              </w:rPr>
            </w:pPr>
            <w:r w:rsidRPr="002E6554">
              <w:rPr>
                <w:rFonts w:ascii="Book Antiqua" w:hAnsi="Book Antiqua"/>
                <w:sz w:val="22"/>
                <w:szCs w:val="22"/>
              </w:rPr>
              <w:br w:type="page"/>
            </w:r>
          </w:p>
        </w:tc>
        <w:tc>
          <w:tcPr>
            <w:tcW w:w="3119" w:type="dxa"/>
          </w:tcPr>
          <w:p w:rsidR="009742C8" w:rsidRPr="002E6554" w:rsidRDefault="009742C8" w:rsidP="00EE10FD">
            <w:pPr>
              <w:jc w:val="center"/>
              <w:rPr>
                <w:rFonts w:ascii="Book Antiqua" w:hAnsi="Book Antiqua"/>
                <w:b/>
                <w:bCs/>
                <w:sz w:val="22"/>
              </w:rPr>
            </w:pPr>
            <w:r w:rsidRPr="002E6554">
              <w:rPr>
                <w:rFonts w:ascii="Book Antiqua" w:hAnsi="Book Antiqua"/>
                <w:b/>
                <w:bCs/>
                <w:sz w:val="22"/>
                <w:szCs w:val="22"/>
              </w:rPr>
              <w:sym w:font="Wingdings" w:char="F058"/>
            </w:r>
            <w:r w:rsidRPr="002E655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 Mons. Bernard  </w:t>
            </w:r>
            <w:r w:rsidRPr="002E6554">
              <w:rPr>
                <w:rFonts w:ascii="Book Antiqua" w:hAnsi="Book Antiqua"/>
                <w:b/>
                <w:bCs/>
                <w:smallCaps/>
                <w:spacing w:val="20"/>
                <w:sz w:val="22"/>
                <w:szCs w:val="22"/>
              </w:rPr>
              <w:t>Bober</w:t>
            </w:r>
          </w:p>
        </w:tc>
        <w:tc>
          <w:tcPr>
            <w:tcW w:w="3045" w:type="dxa"/>
          </w:tcPr>
          <w:p w:rsidR="009742C8" w:rsidRPr="002E6554" w:rsidRDefault="009742C8" w:rsidP="00EE10FD">
            <w:pPr>
              <w:ind w:firstLine="284"/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9742C8" w:rsidRPr="002E6554" w:rsidTr="00EE10FD">
        <w:trPr>
          <w:jc w:val="center"/>
        </w:trPr>
        <w:tc>
          <w:tcPr>
            <w:tcW w:w="3047" w:type="dxa"/>
          </w:tcPr>
          <w:p w:rsidR="009742C8" w:rsidRPr="002E6554" w:rsidRDefault="009742C8" w:rsidP="00EE10FD">
            <w:pPr>
              <w:jc w:val="center"/>
              <w:rPr>
                <w:rFonts w:ascii="Book Antiqua" w:hAnsi="Book Antiqua"/>
                <w:i/>
                <w:sz w:val="22"/>
              </w:rPr>
            </w:pPr>
          </w:p>
        </w:tc>
        <w:tc>
          <w:tcPr>
            <w:tcW w:w="3119" w:type="dxa"/>
          </w:tcPr>
          <w:p w:rsidR="009742C8" w:rsidRPr="002E6554" w:rsidRDefault="009742C8" w:rsidP="00EE10FD">
            <w:pPr>
              <w:jc w:val="center"/>
              <w:rPr>
                <w:rFonts w:ascii="Book Antiqua" w:hAnsi="Book Antiqua"/>
                <w:b/>
                <w:bCs/>
                <w:i/>
                <w:sz w:val="22"/>
              </w:rPr>
            </w:pPr>
            <w:proofErr w:type="spellStart"/>
            <w:r w:rsidRPr="002E6554"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>arcibiskup-metropolita</w:t>
            </w:r>
            <w:proofErr w:type="spellEnd"/>
          </w:p>
        </w:tc>
        <w:tc>
          <w:tcPr>
            <w:tcW w:w="3045" w:type="dxa"/>
          </w:tcPr>
          <w:p w:rsidR="009742C8" w:rsidRPr="002E6554" w:rsidRDefault="009742C8" w:rsidP="00EE10FD">
            <w:pPr>
              <w:ind w:firstLine="284"/>
              <w:jc w:val="center"/>
              <w:rPr>
                <w:rFonts w:ascii="Book Antiqua" w:hAnsi="Book Antiqua"/>
                <w:i/>
                <w:sz w:val="22"/>
              </w:rPr>
            </w:pPr>
          </w:p>
        </w:tc>
      </w:tr>
      <w:tr w:rsidR="009742C8" w:rsidRPr="002E6554" w:rsidTr="00EE10FD">
        <w:trPr>
          <w:jc w:val="center"/>
        </w:trPr>
        <w:tc>
          <w:tcPr>
            <w:tcW w:w="3047" w:type="dxa"/>
          </w:tcPr>
          <w:p w:rsidR="009742C8" w:rsidRPr="002E6554" w:rsidRDefault="009742C8" w:rsidP="00EE10FD">
            <w:pPr>
              <w:jc w:val="center"/>
              <w:rPr>
                <w:rFonts w:ascii="Book Antiqua" w:hAnsi="Book Antiqua"/>
                <w:i/>
                <w:sz w:val="22"/>
              </w:rPr>
            </w:pPr>
          </w:p>
        </w:tc>
        <w:tc>
          <w:tcPr>
            <w:tcW w:w="3119" w:type="dxa"/>
          </w:tcPr>
          <w:p w:rsidR="009742C8" w:rsidRPr="002E6554" w:rsidRDefault="009742C8" w:rsidP="00EE10FD">
            <w:pPr>
              <w:ind w:firstLine="284"/>
              <w:jc w:val="center"/>
              <w:rPr>
                <w:rFonts w:ascii="Book Antiqua" w:hAnsi="Book Antiqua"/>
                <w:b/>
                <w:bCs/>
                <w:i/>
                <w:sz w:val="22"/>
              </w:rPr>
            </w:pPr>
          </w:p>
        </w:tc>
        <w:tc>
          <w:tcPr>
            <w:tcW w:w="3045" w:type="dxa"/>
          </w:tcPr>
          <w:p w:rsidR="009742C8" w:rsidRPr="002E6554" w:rsidRDefault="009742C8" w:rsidP="00EE10FD">
            <w:pPr>
              <w:ind w:firstLine="284"/>
              <w:jc w:val="center"/>
              <w:rPr>
                <w:rFonts w:ascii="Book Antiqua" w:hAnsi="Book Antiqua"/>
                <w:i/>
                <w:sz w:val="22"/>
              </w:rPr>
            </w:pPr>
          </w:p>
        </w:tc>
      </w:tr>
      <w:tr w:rsidR="009742C8" w:rsidRPr="002E6554" w:rsidTr="00EE10FD">
        <w:trPr>
          <w:jc w:val="center"/>
        </w:trPr>
        <w:tc>
          <w:tcPr>
            <w:tcW w:w="3047" w:type="dxa"/>
          </w:tcPr>
          <w:p w:rsidR="009742C8" w:rsidRPr="002E6554" w:rsidRDefault="009742C8" w:rsidP="00EE10FD">
            <w:pPr>
              <w:jc w:val="center"/>
              <w:rPr>
                <w:rFonts w:ascii="Book Antiqua" w:hAnsi="Book Antiqua"/>
                <w:i/>
                <w:sz w:val="22"/>
              </w:rPr>
            </w:pPr>
          </w:p>
        </w:tc>
        <w:tc>
          <w:tcPr>
            <w:tcW w:w="3119" w:type="dxa"/>
          </w:tcPr>
          <w:p w:rsidR="009742C8" w:rsidRPr="002E6554" w:rsidRDefault="009742C8" w:rsidP="00EE10FD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3045" w:type="dxa"/>
          </w:tcPr>
          <w:p w:rsidR="009742C8" w:rsidRPr="00967A91" w:rsidRDefault="009742C8" w:rsidP="00EE10FD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967A91">
              <w:rPr>
                <w:rFonts w:ascii="Book Antiqua" w:hAnsi="Book Antiqua"/>
                <w:sz w:val="20"/>
                <w:szCs w:val="20"/>
              </w:rPr>
              <w:t xml:space="preserve">Mons. Juraj </w:t>
            </w:r>
            <w:r w:rsidRPr="00967A91">
              <w:rPr>
                <w:rFonts w:ascii="Book Antiqua" w:hAnsi="Book Antiqua"/>
                <w:smallCaps/>
                <w:sz w:val="20"/>
                <w:szCs w:val="20"/>
              </w:rPr>
              <w:t>Kamas</w:t>
            </w:r>
          </w:p>
        </w:tc>
      </w:tr>
      <w:tr w:rsidR="009742C8" w:rsidRPr="002E6554" w:rsidTr="00EE10FD">
        <w:trPr>
          <w:jc w:val="center"/>
        </w:trPr>
        <w:tc>
          <w:tcPr>
            <w:tcW w:w="3047" w:type="dxa"/>
          </w:tcPr>
          <w:p w:rsidR="009742C8" w:rsidRPr="002E6554" w:rsidRDefault="009742C8" w:rsidP="00EE10FD">
            <w:pPr>
              <w:ind w:firstLine="284"/>
              <w:rPr>
                <w:rFonts w:ascii="Book Antiqua" w:hAnsi="Book Antiqua"/>
                <w:i/>
                <w:sz w:val="22"/>
              </w:rPr>
            </w:pPr>
          </w:p>
        </w:tc>
        <w:tc>
          <w:tcPr>
            <w:tcW w:w="3119" w:type="dxa"/>
          </w:tcPr>
          <w:p w:rsidR="009742C8" w:rsidRPr="002E6554" w:rsidRDefault="009742C8" w:rsidP="00EE10FD">
            <w:pPr>
              <w:ind w:firstLine="284"/>
              <w:jc w:val="center"/>
              <w:rPr>
                <w:rFonts w:ascii="Book Antiqua" w:hAnsi="Book Antiqua"/>
                <w:i/>
                <w:sz w:val="22"/>
              </w:rPr>
            </w:pPr>
          </w:p>
        </w:tc>
        <w:tc>
          <w:tcPr>
            <w:tcW w:w="3045" w:type="dxa"/>
          </w:tcPr>
          <w:p w:rsidR="009742C8" w:rsidRPr="00967A91" w:rsidRDefault="009742C8" w:rsidP="00EE10FD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967A91">
              <w:rPr>
                <w:rFonts w:ascii="Book Antiqua" w:hAnsi="Book Antiqua"/>
                <w:i/>
                <w:sz w:val="20"/>
                <w:szCs w:val="20"/>
              </w:rPr>
              <w:t>kancelár</w:t>
            </w:r>
          </w:p>
        </w:tc>
      </w:tr>
    </w:tbl>
    <w:p w:rsidR="009742C8" w:rsidRDefault="009742C8" w:rsidP="009742C8"/>
    <w:p w:rsidR="009742C8" w:rsidRDefault="009742C8" w:rsidP="009742C8"/>
    <w:p w:rsidR="00732CD2" w:rsidRDefault="00732CD2" w:rsidP="0036457A"/>
    <w:sectPr w:rsidR="00732CD2" w:rsidSect="006E5409">
      <w:head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F57" w:rsidRDefault="00464F57" w:rsidP="00973812">
      <w:r>
        <w:separator/>
      </w:r>
    </w:p>
  </w:endnote>
  <w:endnote w:type="continuationSeparator" w:id="0">
    <w:p w:rsidR="00464F57" w:rsidRDefault="00464F57" w:rsidP="00973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Antiqu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F57" w:rsidRDefault="00464F57" w:rsidP="00973812">
      <w:r>
        <w:separator/>
      </w:r>
    </w:p>
  </w:footnote>
  <w:footnote w:type="continuationSeparator" w:id="0">
    <w:p w:rsidR="00464F57" w:rsidRDefault="00464F57" w:rsidP="00973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04" w:rsidRPr="00951C45" w:rsidRDefault="00401704" w:rsidP="006E5409">
    <w:pPr>
      <w:pStyle w:val="Hlavika"/>
      <w:jc w:val="center"/>
      <w:rPr>
        <w:rStyle w:val="slostrany"/>
        <w:rFonts w:ascii="Book Antiqua" w:hAnsi="Book Antiqua"/>
        <w:b/>
        <w:sz w:val="20"/>
      </w:rPr>
    </w:pPr>
    <w:r w:rsidRPr="00951C45">
      <w:rPr>
        <w:rFonts w:ascii="Book Antiqua" w:hAnsi="Book Antiqua"/>
        <w:b/>
        <w:smallCaps/>
        <w:sz w:val="20"/>
      </w:rPr>
      <w:t xml:space="preserve">ACAC </w:t>
    </w:r>
    <w:r w:rsidR="00092AAF">
      <w:rPr>
        <w:rFonts w:ascii="Book Antiqua" w:hAnsi="Book Antiqua"/>
        <w:b/>
        <w:smallCaps/>
        <w:sz w:val="20"/>
      </w:rPr>
      <w:t>1</w:t>
    </w:r>
    <w:r>
      <w:rPr>
        <w:rFonts w:ascii="Book Antiqua" w:hAnsi="Book Antiqua"/>
        <w:b/>
        <w:smallCaps/>
        <w:sz w:val="20"/>
      </w:rPr>
      <w:t xml:space="preserve"> (201</w:t>
    </w:r>
    <w:r w:rsidR="00092AAF">
      <w:rPr>
        <w:rFonts w:ascii="Book Antiqua" w:hAnsi="Book Antiqua"/>
        <w:b/>
        <w:smallCaps/>
        <w:sz w:val="20"/>
      </w:rPr>
      <w:t>5</w:t>
    </w:r>
    <w:r w:rsidRPr="00951C45">
      <w:rPr>
        <w:rFonts w:ascii="Book Antiqua" w:hAnsi="Book Antiqua"/>
        <w:b/>
        <w:smallCaps/>
        <w:sz w:val="20"/>
      </w:rPr>
      <w:t>) -</w:t>
    </w:r>
    <w:r w:rsidRPr="00951C45">
      <w:rPr>
        <w:rFonts w:ascii="Book Antiqua" w:hAnsi="Book Antiqua"/>
        <w:b/>
        <w:smallCaps/>
        <w:sz w:val="20"/>
        <w:szCs w:val="20"/>
      </w:rPr>
      <w:t xml:space="preserve"> </w:t>
    </w:r>
    <w:r w:rsidR="00C74D6A" w:rsidRPr="00951C45">
      <w:rPr>
        <w:rStyle w:val="slostrany"/>
        <w:rFonts w:ascii="Book Antiqua" w:hAnsi="Book Antiqua"/>
        <w:b/>
        <w:sz w:val="20"/>
      </w:rPr>
      <w:fldChar w:fldCharType="begin"/>
    </w:r>
    <w:r w:rsidRPr="00951C45">
      <w:rPr>
        <w:rStyle w:val="slostrany"/>
        <w:rFonts w:ascii="Book Antiqua" w:hAnsi="Book Antiqua"/>
        <w:b/>
        <w:sz w:val="20"/>
      </w:rPr>
      <w:instrText xml:space="preserve"> PAGE </w:instrText>
    </w:r>
    <w:r w:rsidR="00C74D6A" w:rsidRPr="00951C45">
      <w:rPr>
        <w:rStyle w:val="slostrany"/>
        <w:rFonts w:ascii="Book Antiqua" w:hAnsi="Book Antiqua"/>
        <w:b/>
        <w:sz w:val="20"/>
      </w:rPr>
      <w:fldChar w:fldCharType="separate"/>
    </w:r>
    <w:r w:rsidR="008F0BC5">
      <w:rPr>
        <w:rStyle w:val="slostrany"/>
        <w:rFonts w:ascii="Book Antiqua" w:hAnsi="Book Antiqua"/>
        <w:b/>
        <w:noProof/>
        <w:sz w:val="20"/>
      </w:rPr>
      <w:t>3</w:t>
    </w:r>
    <w:r w:rsidR="00C74D6A" w:rsidRPr="00951C45">
      <w:rPr>
        <w:rStyle w:val="slostrany"/>
        <w:rFonts w:ascii="Book Antiqua" w:hAnsi="Book Antiqua"/>
        <w:b/>
        <w:sz w:val="20"/>
      </w:rPr>
      <w:fldChar w:fldCharType="end"/>
    </w:r>
  </w:p>
  <w:p w:rsidR="00401704" w:rsidRDefault="004017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5CD4"/>
    <w:multiLevelType w:val="hybridMultilevel"/>
    <w:tmpl w:val="D9E814F0"/>
    <w:lvl w:ilvl="0" w:tplc="041B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3A2F6C0B"/>
    <w:multiLevelType w:val="hybridMultilevel"/>
    <w:tmpl w:val="9D88E62E"/>
    <w:lvl w:ilvl="0" w:tplc="139C9D28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 w:tplc="D450905A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376E00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36D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24E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B0C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02D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E3E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2EA6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F3600A"/>
    <w:multiLevelType w:val="hybridMultilevel"/>
    <w:tmpl w:val="FD6EEB94"/>
    <w:lvl w:ilvl="0" w:tplc="19DE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B620A26" w:tentative="1">
      <w:start w:val="1"/>
      <w:numFmt w:val="lowerLetter"/>
      <w:lvlText w:val="%2."/>
      <w:lvlJc w:val="left"/>
      <w:pPr>
        <w:ind w:left="1440" w:hanging="360"/>
      </w:pPr>
    </w:lvl>
    <w:lvl w:ilvl="2" w:tplc="C376FEE6" w:tentative="1">
      <w:start w:val="1"/>
      <w:numFmt w:val="lowerRoman"/>
      <w:lvlText w:val="%3."/>
      <w:lvlJc w:val="right"/>
      <w:pPr>
        <w:ind w:left="2160" w:hanging="180"/>
      </w:pPr>
    </w:lvl>
    <w:lvl w:ilvl="3" w:tplc="6C74377A" w:tentative="1">
      <w:start w:val="1"/>
      <w:numFmt w:val="decimal"/>
      <w:lvlText w:val="%4."/>
      <w:lvlJc w:val="left"/>
      <w:pPr>
        <w:ind w:left="2880" w:hanging="360"/>
      </w:pPr>
    </w:lvl>
    <w:lvl w:ilvl="4" w:tplc="AC8C1614" w:tentative="1">
      <w:start w:val="1"/>
      <w:numFmt w:val="lowerLetter"/>
      <w:lvlText w:val="%5."/>
      <w:lvlJc w:val="left"/>
      <w:pPr>
        <w:ind w:left="3600" w:hanging="360"/>
      </w:pPr>
    </w:lvl>
    <w:lvl w:ilvl="5" w:tplc="56A4453A" w:tentative="1">
      <w:start w:val="1"/>
      <w:numFmt w:val="lowerRoman"/>
      <w:lvlText w:val="%6."/>
      <w:lvlJc w:val="right"/>
      <w:pPr>
        <w:ind w:left="4320" w:hanging="180"/>
      </w:pPr>
    </w:lvl>
    <w:lvl w:ilvl="6" w:tplc="56DE0C7C" w:tentative="1">
      <w:start w:val="1"/>
      <w:numFmt w:val="decimal"/>
      <w:lvlText w:val="%7."/>
      <w:lvlJc w:val="left"/>
      <w:pPr>
        <w:ind w:left="5040" w:hanging="360"/>
      </w:pPr>
    </w:lvl>
    <w:lvl w:ilvl="7" w:tplc="527CEEE8" w:tentative="1">
      <w:start w:val="1"/>
      <w:numFmt w:val="lowerLetter"/>
      <w:lvlText w:val="%8."/>
      <w:lvlJc w:val="left"/>
      <w:pPr>
        <w:ind w:left="5760" w:hanging="360"/>
      </w:pPr>
    </w:lvl>
    <w:lvl w:ilvl="8" w:tplc="000AFC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F45DE"/>
    <w:multiLevelType w:val="hybridMultilevel"/>
    <w:tmpl w:val="41C81690"/>
    <w:lvl w:ilvl="0" w:tplc="F77A87DA">
      <w:start w:val="8"/>
      <w:numFmt w:val="decimal"/>
      <w:lvlText w:val="%1."/>
      <w:lvlJc w:val="left"/>
      <w:pPr>
        <w:ind w:left="717" w:hanging="360"/>
      </w:pPr>
    </w:lvl>
    <w:lvl w:ilvl="1" w:tplc="6F6053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ACE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680E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7A1B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3A4B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72A2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2E64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0AA7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8179DC"/>
    <w:multiLevelType w:val="hybridMultilevel"/>
    <w:tmpl w:val="9C6C802E"/>
    <w:lvl w:ilvl="0" w:tplc="9E046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569A74" w:tentative="1">
      <w:start w:val="1"/>
      <w:numFmt w:val="lowerLetter"/>
      <w:lvlText w:val="%2."/>
      <w:lvlJc w:val="left"/>
      <w:pPr>
        <w:ind w:left="1440" w:hanging="360"/>
      </w:pPr>
    </w:lvl>
    <w:lvl w:ilvl="2" w:tplc="F14C7716" w:tentative="1">
      <w:start w:val="1"/>
      <w:numFmt w:val="lowerRoman"/>
      <w:lvlText w:val="%3."/>
      <w:lvlJc w:val="right"/>
      <w:pPr>
        <w:ind w:left="2160" w:hanging="180"/>
      </w:pPr>
    </w:lvl>
    <w:lvl w:ilvl="3" w:tplc="1932D2FC" w:tentative="1">
      <w:start w:val="1"/>
      <w:numFmt w:val="decimal"/>
      <w:lvlText w:val="%4."/>
      <w:lvlJc w:val="left"/>
      <w:pPr>
        <w:ind w:left="2880" w:hanging="360"/>
      </w:pPr>
    </w:lvl>
    <w:lvl w:ilvl="4" w:tplc="9AC01EF8" w:tentative="1">
      <w:start w:val="1"/>
      <w:numFmt w:val="lowerLetter"/>
      <w:lvlText w:val="%5."/>
      <w:lvlJc w:val="left"/>
      <w:pPr>
        <w:ind w:left="3600" w:hanging="360"/>
      </w:pPr>
    </w:lvl>
    <w:lvl w:ilvl="5" w:tplc="76FE7580" w:tentative="1">
      <w:start w:val="1"/>
      <w:numFmt w:val="lowerRoman"/>
      <w:lvlText w:val="%6."/>
      <w:lvlJc w:val="right"/>
      <w:pPr>
        <w:ind w:left="4320" w:hanging="180"/>
      </w:pPr>
    </w:lvl>
    <w:lvl w:ilvl="6" w:tplc="43487590" w:tentative="1">
      <w:start w:val="1"/>
      <w:numFmt w:val="decimal"/>
      <w:lvlText w:val="%7."/>
      <w:lvlJc w:val="left"/>
      <w:pPr>
        <w:ind w:left="5040" w:hanging="360"/>
      </w:pPr>
    </w:lvl>
    <w:lvl w:ilvl="7" w:tplc="ACEEDBC6" w:tentative="1">
      <w:start w:val="1"/>
      <w:numFmt w:val="lowerLetter"/>
      <w:lvlText w:val="%8."/>
      <w:lvlJc w:val="left"/>
      <w:pPr>
        <w:ind w:left="5760" w:hanging="360"/>
      </w:pPr>
    </w:lvl>
    <w:lvl w:ilvl="8" w:tplc="DAB6F9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937C0"/>
    <w:multiLevelType w:val="hybridMultilevel"/>
    <w:tmpl w:val="F320D7AC"/>
    <w:lvl w:ilvl="0" w:tplc="8AD0B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004E92" w:tentative="1">
      <w:start w:val="1"/>
      <w:numFmt w:val="lowerLetter"/>
      <w:lvlText w:val="%2."/>
      <w:lvlJc w:val="left"/>
      <w:pPr>
        <w:ind w:left="1440" w:hanging="360"/>
      </w:pPr>
    </w:lvl>
    <w:lvl w:ilvl="2" w:tplc="859C17D0" w:tentative="1">
      <w:start w:val="1"/>
      <w:numFmt w:val="lowerRoman"/>
      <w:lvlText w:val="%3."/>
      <w:lvlJc w:val="right"/>
      <w:pPr>
        <w:ind w:left="2160" w:hanging="180"/>
      </w:pPr>
    </w:lvl>
    <w:lvl w:ilvl="3" w:tplc="E9E80E9C" w:tentative="1">
      <w:start w:val="1"/>
      <w:numFmt w:val="decimal"/>
      <w:lvlText w:val="%4."/>
      <w:lvlJc w:val="left"/>
      <w:pPr>
        <w:ind w:left="2880" w:hanging="360"/>
      </w:pPr>
    </w:lvl>
    <w:lvl w:ilvl="4" w:tplc="D2E2D214" w:tentative="1">
      <w:start w:val="1"/>
      <w:numFmt w:val="lowerLetter"/>
      <w:lvlText w:val="%5."/>
      <w:lvlJc w:val="left"/>
      <w:pPr>
        <w:ind w:left="3600" w:hanging="360"/>
      </w:pPr>
    </w:lvl>
    <w:lvl w:ilvl="5" w:tplc="C0A6277A" w:tentative="1">
      <w:start w:val="1"/>
      <w:numFmt w:val="lowerRoman"/>
      <w:lvlText w:val="%6."/>
      <w:lvlJc w:val="right"/>
      <w:pPr>
        <w:ind w:left="4320" w:hanging="180"/>
      </w:pPr>
    </w:lvl>
    <w:lvl w:ilvl="6" w:tplc="C5FA8630" w:tentative="1">
      <w:start w:val="1"/>
      <w:numFmt w:val="decimal"/>
      <w:lvlText w:val="%7."/>
      <w:lvlJc w:val="left"/>
      <w:pPr>
        <w:ind w:left="5040" w:hanging="360"/>
      </w:pPr>
    </w:lvl>
    <w:lvl w:ilvl="7" w:tplc="7374CC0E" w:tentative="1">
      <w:start w:val="1"/>
      <w:numFmt w:val="lowerLetter"/>
      <w:lvlText w:val="%8."/>
      <w:lvlJc w:val="left"/>
      <w:pPr>
        <w:ind w:left="5760" w:hanging="360"/>
      </w:pPr>
    </w:lvl>
    <w:lvl w:ilvl="8" w:tplc="DC5C6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D3946"/>
    <w:multiLevelType w:val="hybridMultilevel"/>
    <w:tmpl w:val="C42AF46A"/>
    <w:lvl w:ilvl="0" w:tplc="F5B6E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166B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6C2F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52A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D2CB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968B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3AF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67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F81D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9BD"/>
    <w:rsid w:val="000008FA"/>
    <w:rsid w:val="00005377"/>
    <w:rsid w:val="00006D2A"/>
    <w:rsid w:val="00006D67"/>
    <w:rsid w:val="00007EBC"/>
    <w:rsid w:val="0001095F"/>
    <w:rsid w:val="000210AF"/>
    <w:rsid w:val="00021B66"/>
    <w:rsid w:val="00021D4C"/>
    <w:rsid w:val="000234F4"/>
    <w:rsid w:val="00032A4B"/>
    <w:rsid w:val="00035920"/>
    <w:rsid w:val="00043E6F"/>
    <w:rsid w:val="00050BA4"/>
    <w:rsid w:val="000537D4"/>
    <w:rsid w:val="00056873"/>
    <w:rsid w:val="00061ACB"/>
    <w:rsid w:val="00062401"/>
    <w:rsid w:val="000735F4"/>
    <w:rsid w:val="00080A53"/>
    <w:rsid w:val="00080F1F"/>
    <w:rsid w:val="00084039"/>
    <w:rsid w:val="000909CD"/>
    <w:rsid w:val="00091388"/>
    <w:rsid w:val="00092AAF"/>
    <w:rsid w:val="00094A37"/>
    <w:rsid w:val="0009609B"/>
    <w:rsid w:val="000A3E79"/>
    <w:rsid w:val="000A676B"/>
    <w:rsid w:val="000A7DFB"/>
    <w:rsid w:val="000B027D"/>
    <w:rsid w:val="000B2084"/>
    <w:rsid w:val="000B3ED1"/>
    <w:rsid w:val="000B4B11"/>
    <w:rsid w:val="000C0AF6"/>
    <w:rsid w:val="000C337E"/>
    <w:rsid w:val="000C53F8"/>
    <w:rsid w:val="000D1A3D"/>
    <w:rsid w:val="000D2EB8"/>
    <w:rsid w:val="000D5DA3"/>
    <w:rsid w:val="000D713A"/>
    <w:rsid w:val="000E1263"/>
    <w:rsid w:val="000F5031"/>
    <w:rsid w:val="00100788"/>
    <w:rsid w:val="00102536"/>
    <w:rsid w:val="00103E7B"/>
    <w:rsid w:val="001079BD"/>
    <w:rsid w:val="00110D7F"/>
    <w:rsid w:val="001126AA"/>
    <w:rsid w:val="0011289D"/>
    <w:rsid w:val="001226EE"/>
    <w:rsid w:val="00123DF4"/>
    <w:rsid w:val="00126D97"/>
    <w:rsid w:val="00135182"/>
    <w:rsid w:val="0013713B"/>
    <w:rsid w:val="00141F3E"/>
    <w:rsid w:val="00145A5B"/>
    <w:rsid w:val="00145AAA"/>
    <w:rsid w:val="001537E5"/>
    <w:rsid w:val="00157F33"/>
    <w:rsid w:val="00160718"/>
    <w:rsid w:val="001640D9"/>
    <w:rsid w:val="00172DC5"/>
    <w:rsid w:val="0018660B"/>
    <w:rsid w:val="0019219B"/>
    <w:rsid w:val="0019277A"/>
    <w:rsid w:val="00196EB5"/>
    <w:rsid w:val="001978B7"/>
    <w:rsid w:val="001A036B"/>
    <w:rsid w:val="001A20C7"/>
    <w:rsid w:val="001A72DC"/>
    <w:rsid w:val="001B10DC"/>
    <w:rsid w:val="001B12C1"/>
    <w:rsid w:val="001C2D33"/>
    <w:rsid w:val="001C7E12"/>
    <w:rsid w:val="001D193F"/>
    <w:rsid w:val="001D5BA6"/>
    <w:rsid w:val="001D5C56"/>
    <w:rsid w:val="001F04C8"/>
    <w:rsid w:val="001F5BB7"/>
    <w:rsid w:val="00204E6E"/>
    <w:rsid w:val="002115CE"/>
    <w:rsid w:val="0022710C"/>
    <w:rsid w:val="00227A00"/>
    <w:rsid w:val="002300C7"/>
    <w:rsid w:val="00235F08"/>
    <w:rsid w:val="00243256"/>
    <w:rsid w:val="00243AAF"/>
    <w:rsid w:val="00247D6B"/>
    <w:rsid w:val="00247DA0"/>
    <w:rsid w:val="002509E2"/>
    <w:rsid w:val="00251D59"/>
    <w:rsid w:val="00253EE0"/>
    <w:rsid w:val="00263A95"/>
    <w:rsid w:val="00263F27"/>
    <w:rsid w:val="002647D1"/>
    <w:rsid w:val="00267EBE"/>
    <w:rsid w:val="00290F66"/>
    <w:rsid w:val="00294E91"/>
    <w:rsid w:val="002A08C9"/>
    <w:rsid w:val="002A3622"/>
    <w:rsid w:val="002A6BD6"/>
    <w:rsid w:val="002B0502"/>
    <w:rsid w:val="002B230D"/>
    <w:rsid w:val="002B4EFB"/>
    <w:rsid w:val="002B6203"/>
    <w:rsid w:val="002B793E"/>
    <w:rsid w:val="002C760D"/>
    <w:rsid w:val="002D2206"/>
    <w:rsid w:val="002D4A35"/>
    <w:rsid w:val="002F471F"/>
    <w:rsid w:val="00304461"/>
    <w:rsid w:val="00306DEC"/>
    <w:rsid w:val="00306E4A"/>
    <w:rsid w:val="00307E22"/>
    <w:rsid w:val="003102FF"/>
    <w:rsid w:val="00315567"/>
    <w:rsid w:val="00326D22"/>
    <w:rsid w:val="0034125B"/>
    <w:rsid w:val="00342384"/>
    <w:rsid w:val="00345EA5"/>
    <w:rsid w:val="00346C9D"/>
    <w:rsid w:val="00351A24"/>
    <w:rsid w:val="003526F8"/>
    <w:rsid w:val="00360987"/>
    <w:rsid w:val="00361AE6"/>
    <w:rsid w:val="0036457A"/>
    <w:rsid w:val="003766E6"/>
    <w:rsid w:val="00383F12"/>
    <w:rsid w:val="00386C93"/>
    <w:rsid w:val="00391050"/>
    <w:rsid w:val="00392F79"/>
    <w:rsid w:val="003973F1"/>
    <w:rsid w:val="003A7A21"/>
    <w:rsid w:val="003B217C"/>
    <w:rsid w:val="003B32D4"/>
    <w:rsid w:val="003B7823"/>
    <w:rsid w:val="003C4A48"/>
    <w:rsid w:val="003C67E5"/>
    <w:rsid w:val="003C7C1A"/>
    <w:rsid w:val="003D7645"/>
    <w:rsid w:val="003E0908"/>
    <w:rsid w:val="003E64DC"/>
    <w:rsid w:val="003F1ADE"/>
    <w:rsid w:val="003F25DB"/>
    <w:rsid w:val="003F30B4"/>
    <w:rsid w:val="003F589D"/>
    <w:rsid w:val="003F6614"/>
    <w:rsid w:val="00401704"/>
    <w:rsid w:val="00405683"/>
    <w:rsid w:val="004067CC"/>
    <w:rsid w:val="00411B39"/>
    <w:rsid w:val="004124DB"/>
    <w:rsid w:val="0041777C"/>
    <w:rsid w:val="00425D4B"/>
    <w:rsid w:val="00430A63"/>
    <w:rsid w:val="004352F6"/>
    <w:rsid w:val="00435DC6"/>
    <w:rsid w:val="00436447"/>
    <w:rsid w:val="00443852"/>
    <w:rsid w:val="004504A6"/>
    <w:rsid w:val="00451B63"/>
    <w:rsid w:val="00454492"/>
    <w:rsid w:val="00464128"/>
    <w:rsid w:val="00464464"/>
    <w:rsid w:val="00464AF8"/>
    <w:rsid w:val="00464F57"/>
    <w:rsid w:val="00465222"/>
    <w:rsid w:val="00467C90"/>
    <w:rsid w:val="00467DA5"/>
    <w:rsid w:val="00480B13"/>
    <w:rsid w:val="00484D6D"/>
    <w:rsid w:val="0048788C"/>
    <w:rsid w:val="00487E93"/>
    <w:rsid w:val="0049127A"/>
    <w:rsid w:val="00491399"/>
    <w:rsid w:val="0049770D"/>
    <w:rsid w:val="004A03C9"/>
    <w:rsid w:val="004A07DE"/>
    <w:rsid w:val="004A1383"/>
    <w:rsid w:val="004A779B"/>
    <w:rsid w:val="004B3EB6"/>
    <w:rsid w:val="004B7434"/>
    <w:rsid w:val="004C058B"/>
    <w:rsid w:val="004C1189"/>
    <w:rsid w:val="004C1F9B"/>
    <w:rsid w:val="004C7E33"/>
    <w:rsid w:val="004E33C1"/>
    <w:rsid w:val="004E5033"/>
    <w:rsid w:val="004E6556"/>
    <w:rsid w:val="004F27AE"/>
    <w:rsid w:val="004F318C"/>
    <w:rsid w:val="00500755"/>
    <w:rsid w:val="00504832"/>
    <w:rsid w:val="005056C3"/>
    <w:rsid w:val="00510AFD"/>
    <w:rsid w:val="00512DF8"/>
    <w:rsid w:val="005136AF"/>
    <w:rsid w:val="005143AA"/>
    <w:rsid w:val="0051533E"/>
    <w:rsid w:val="00521503"/>
    <w:rsid w:val="005246A2"/>
    <w:rsid w:val="00525A69"/>
    <w:rsid w:val="00530AE8"/>
    <w:rsid w:val="00530E01"/>
    <w:rsid w:val="0053280F"/>
    <w:rsid w:val="0053374E"/>
    <w:rsid w:val="00540FDB"/>
    <w:rsid w:val="005411E3"/>
    <w:rsid w:val="00543293"/>
    <w:rsid w:val="00554636"/>
    <w:rsid w:val="00557FA3"/>
    <w:rsid w:val="00563DF7"/>
    <w:rsid w:val="005726EC"/>
    <w:rsid w:val="00587E4B"/>
    <w:rsid w:val="005932D4"/>
    <w:rsid w:val="00594A20"/>
    <w:rsid w:val="00594C44"/>
    <w:rsid w:val="00597DA1"/>
    <w:rsid w:val="005B1B4E"/>
    <w:rsid w:val="005B4468"/>
    <w:rsid w:val="005B7E2E"/>
    <w:rsid w:val="005C43F9"/>
    <w:rsid w:val="005C6AD1"/>
    <w:rsid w:val="005D212F"/>
    <w:rsid w:val="005D702E"/>
    <w:rsid w:val="005D7F31"/>
    <w:rsid w:val="005E120B"/>
    <w:rsid w:val="005E749E"/>
    <w:rsid w:val="005E75D8"/>
    <w:rsid w:val="005F34A2"/>
    <w:rsid w:val="005F3DAF"/>
    <w:rsid w:val="005F50C9"/>
    <w:rsid w:val="005F6A93"/>
    <w:rsid w:val="006015E9"/>
    <w:rsid w:val="00605C19"/>
    <w:rsid w:val="0061029B"/>
    <w:rsid w:val="00611CE2"/>
    <w:rsid w:val="00613791"/>
    <w:rsid w:val="006203B6"/>
    <w:rsid w:val="006212C4"/>
    <w:rsid w:val="00621651"/>
    <w:rsid w:val="00627ED0"/>
    <w:rsid w:val="00635B68"/>
    <w:rsid w:val="006452FA"/>
    <w:rsid w:val="00647D91"/>
    <w:rsid w:val="00661111"/>
    <w:rsid w:val="00666EDD"/>
    <w:rsid w:val="0066749D"/>
    <w:rsid w:val="0067059F"/>
    <w:rsid w:val="00681374"/>
    <w:rsid w:val="006842BF"/>
    <w:rsid w:val="00686F14"/>
    <w:rsid w:val="00694685"/>
    <w:rsid w:val="00695AFA"/>
    <w:rsid w:val="00697370"/>
    <w:rsid w:val="006A23E9"/>
    <w:rsid w:val="006B09CC"/>
    <w:rsid w:val="006B1468"/>
    <w:rsid w:val="006B6836"/>
    <w:rsid w:val="006C05B1"/>
    <w:rsid w:val="006C182B"/>
    <w:rsid w:val="006C36FE"/>
    <w:rsid w:val="006C450F"/>
    <w:rsid w:val="006C5795"/>
    <w:rsid w:val="006D2D14"/>
    <w:rsid w:val="006D64F6"/>
    <w:rsid w:val="006E5409"/>
    <w:rsid w:val="006E709E"/>
    <w:rsid w:val="006F2525"/>
    <w:rsid w:val="006F5BEB"/>
    <w:rsid w:val="006F6CED"/>
    <w:rsid w:val="006F78D8"/>
    <w:rsid w:val="00717754"/>
    <w:rsid w:val="00732CD1"/>
    <w:rsid w:val="00732CD2"/>
    <w:rsid w:val="007377DD"/>
    <w:rsid w:val="00740074"/>
    <w:rsid w:val="00744949"/>
    <w:rsid w:val="007450A2"/>
    <w:rsid w:val="0075080E"/>
    <w:rsid w:val="00755076"/>
    <w:rsid w:val="0075747E"/>
    <w:rsid w:val="007649F9"/>
    <w:rsid w:val="0077281C"/>
    <w:rsid w:val="00773D32"/>
    <w:rsid w:val="0077589F"/>
    <w:rsid w:val="00781290"/>
    <w:rsid w:val="007839EE"/>
    <w:rsid w:val="00784615"/>
    <w:rsid w:val="00785CC1"/>
    <w:rsid w:val="0079176F"/>
    <w:rsid w:val="00793370"/>
    <w:rsid w:val="007A378C"/>
    <w:rsid w:val="007A66D4"/>
    <w:rsid w:val="007A725C"/>
    <w:rsid w:val="007A7E5B"/>
    <w:rsid w:val="007B3571"/>
    <w:rsid w:val="007C1117"/>
    <w:rsid w:val="007C4336"/>
    <w:rsid w:val="007C744D"/>
    <w:rsid w:val="007D0BA0"/>
    <w:rsid w:val="007D2808"/>
    <w:rsid w:val="007D42EB"/>
    <w:rsid w:val="007D531B"/>
    <w:rsid w:val="007D5C97"/>
    <w:rsid w:val="007E2CC5"/>
    <w:rsid w:val="007F0798"/>
    <w:rsid w:val="007F07D1"/>
    <w:rsid w:val="007F6360"/>
    <w:rsid w:val="008003A4"/>
    <w:rsid w:val="00814832"/>
    <w:rsid w:val="008159E2"/>
    <w:rsid w:val="00821277"/>
    <w:rsid w:val="00822EDC"/>
    <w:rsid w:val="0082327D"/>
    <w:rsid w:val="00825302"/>
    <w:rsid w:val="008262D5"/>
    <w:rsid w:val="008270FE"/>
    <w:rsid w:val="00831026"/>
    <w:rsid w:val="008310B7"/>
    <w:rsid w:val="00842AF3"/>
    <w:rsid w:val="00844F20"/>
    <w:rsid w:val="00845593"/>
    <w:rsid w:val="00847EB8"/>
    <w:rsid w:val="00851914"/>
    <w:rsid w:val="008622CE"/>
    <w:rsid w:val="00862DC7"/>
    <w:rsid w:val="00863B17"/>
    <w:rsid w:val="008752B4"/>
    <w:rsid w:val="00883010"/>
    <w:rsid w:val="00885FEB"/>
    <w:rsid w:val="00890535"/>
    <w:rsid w:val="008906DF"/>
    <w:rsid w:val="0089398F"/>
    <w:rsid w:val="00894984"/>
    <w:rsid w:val="008A3F4A"/>
    <w:rsid w:val="008B1CF1"/>
    <w:rsid w:val="008B726D"/>
    <w:rsid w:val="008C4BA8"/>
    <w:rsid w:val="008C5EA8"/>
    <w:rsid w:val="008C703C"/>
    <w:rsid w:val="008C7CDA"/>
    <w:rsid w:val="008D30F9"/>
    <w:rsid w:val="008E05D4"/>
    <w:rsid w:val="008E1E70"/>
    <w:rsid w:val="008E30B9"/>
    <w:rsid w:val="008E4D60"/>
    <w:rsid w:val="008E510D"/>
    <w:rsid w:val="008E79B6"/>
    <w:rsid w:val="008E7D95"/>
    <w:rsid w:val="008F0BC5"/>
    <w:rsid w:val="008F53AE"/>
    <w:rsid w:val="008F674D"/>
    <w:rsid w:val="009128F0"/>
    <w:rsid w:val="00916000"/>
    <w:rsid w:val="00923961"/>
    <w:rsid w:val="009276FF"/>
    <w:rsid w:val="00927EAA"/>
    <w:rsid w:val="00931AE1"/>
    <w:rsid w:val="00936AD7"/>
    <w:rsid w:val="00943389"/>
    <w:rsid w:val="009433B1"/>
    <w:rsid w:val="009460CB"/>
    <w:rsid w:val="00951B3F"/>
    <w:rsid w:val="00951D36"/>
    <w:rsid w:val="00960AA8"/>
    <w:rsid w:val="00962521"/>
    <w:rsid w:val="009644AC"/>
    <w:rsid w:val="009658E0"/>
    <w:rsid w:val="00966DEF"/>
    <w:rsid w:val="00967AE1"/>
    <w:rsid w:val="00973812"/>
    <w:rsid w:val="009740E9"/>
    <w:rsid w:val="009742C8"/>
    <w:rsid w:val="00974819"/>
    <w:rsid w:val="009765F0"/>
    <w:rsid w:val="00980A55"/>
    <w:rsid w:val="00984120"/>
    <w:rsid w:val="009858C2"/>
    <w:rsid w:val="0099069D"/>
    <w:rsid w:val="00991C07"/>
    <w:rsid w:val="0099278E"/>
    <w:rsid w:val="00994A3E"/>
    <w:rsid w:val="00996C57"/>
    <w:rsid w:val="009A4670"/>
    <w:rsid w:val="009A4824"/>
    <w:rsid w:val="009B1367"/>
    <w:rsid w:val="009B5B70"/>
    <w:rsid w:val="009B7101"/>
    <w:rsid w:val="009C1550"/>
    <w:rsid w:val="009C714F"/>
    <w:rsid w:val="009D27A1"/>
    <w:rsid w:val="009D3CB3"/>
    <w:rsid w:val="009E253A"/>
    <w:rsid w:val="009E62D3"/>
    <w:rsid w:val="009E7131"/>
    <w:rsid w:val="009F5439"/>
    <w:rsid w:val="009F6205"/>
    <w:rsid w:val="009F66EA"/>
    <w:rsid w:val="009F7711"/>
    <w:rsid w:val="009F7DD2"/>
    <w:rsid w:val="00A03B93"/>
    <w:rsid w:val="00A046D4"/>
    <w:rsid w:val="00A051E5"/>
    <w:rsid w:val="00A05410"/>
    <w:rsid w:val="00A0642C"/>
    <w:rsid w:val="00A10500"/>
    <w:rsid w:val="00A1410D"/>
    <w:rsid w:val="00A21665"/>
    <w:rsid w:val="00A22592"/>
    <w:rsid w:val="00A228DE"/>
    <w:rsid w:val="00A26C10"/>
    <w:rsid w:val="00A2776D"/>
    <w:rsid w:val="00A3090A"/>
    <w:rsid w:val="00A3307F"/>
    <w:rsid w:val="00A41737"/>
    <w:rsid w:val="00A51D6D"/>
    <w:rsid w:val="00A54612"/>
    <w:rsid w:val="00A55914"/>
    <w:rsid w:val="00A61E31"/>
    <w:rsid w:val="00A63C89"/>
    <w:rsid w:val="00A6639E"/>
    <w:rsid w:val="00A725E6"/>
    <w:rsid w:val="00A756E4"/>
    <w:rsid w:val="00A84DEB"/>
    <w:rsid w:val="00A856F5"/>
    <w:rsid w:val="00A86BD4"/>
    <w:rsid w:val="00A92B6B"/>
    <w:rsid w:val="00AA14E1"/>
    <w:rsid w:val="00AB0225"/>
    <w:rsid w:val="00AB0D0E"/>
    <w:rsid w:val="00AB4262"/>
    <w:rsid w:val="00AB66EF"/>
    <w:rsid w:val="00AC01FE"/>
    <w:rsid w:val="00AC22B8"/>
    <w:rsid w:val="00AC3A81"/>
    <w:rsid w:val="00AD0FB4"/>
    <w:rsid w:val="00AD2BAE"/>
    <w:rsid w:val="00AE015F"/>
    <w:rsid w:val="00AE2F57"/>
    <w:rsid w:val="00AE390F"/>
    <w:rsid w:val="00AE4956"/>
    <w:rsid w:val="00AF173C"/>
    <w:rsid w:val="00B02F25"/>
    <w:rsid w:val="00B1072B"/>
    <w:rsid w:val="00B10773"/>
    <w:rsid w:val="00B111C7"/>
    <w:rsid w:val="00B11289"/>
    <w:rsid w:val="00B17C4B"/>
    <w:rsid w:val="00B17F82"/>
    <w:rsid w:val="00B207C4"/>
    <w:rsid w:val="00B214D8"/>
    <w:rsid w:val="00B2601A"/>
    <w:rsid w:val="00B26D62"/>
    <w:rsid w:val="00B353E3"/>
    <w:rsid w:val="00B35ED5"/>
    <w:rsid w:val="00B41040"/>
    <w:rsid w:val="00B532FA"/>
    <w:rsid w:val="00B568A9"/>
    <w:rsid w:val="00B63C64"/>
    <w:rsid w:val="00B65379"/>
    <w:rsid w:val="00B66593"/>
    <w:rsid w:val="00B67468"/>
    <w:rsid w:val="00B73893"/>
    <w:rsid w:val="00B85047"/>
    <w:rsid w:val="00B85942"/>
    <w:rsid w:val="00B96DD5"/>
    <w:rsid w:val="00BA21B0"/>
    <w:rsid w:val="00BA2810"/>
    <w:rsid w:val="00BA6384"/>
    <w:rsid w:val="00BB139B"/>
    <w:rsid w:val="00BC118D"/>
    <w:rsid w:val="00BC197A"/>
    <w:rsid w:val="00BC2141"/>
    <w:rsid w:val="00BC6500"/>
    <w:rsid w:val="00BD4EE9"/>
    <w:rsid w:val="00BD62F1"/>
    <w:rsid w:val="00BE0897"/>
    <w:rsid w:val="00BE4177"/>
    <w:rsid w:val="00BE4D9B"/>
    <w:rsid w:val="00BE5D8A"/>
    <w:rsid w:val="00BE6A77"/>
    <w:rsid w:val="00BF0775"/>
    <w:rsid w:val="00BF08F3"/>
    <w:rsid w:val="00BF300C"/>
    <w:rsid w:val="00BF5273"/>
    <w:rsid w:val="00C01DE5"/>
    <w:rsid w:val="00C0720D"/>
    <w:rsid w:val="00C11B79"/>
    <w:rsid w:val="00C11E15"/>
    <w:rsid w:val="00C17986"/>
    <w:rsid w:val="00C203A7"/>
    <w:rsid w:val="00C2300C"/>
    <w:rsid w:val="00C25A41"/>
    <w:rsid w:val="00C27770"/>
    <w:rsid w:val="00C32D72"/>
    <w:rsid w:val="00C34166"/>
    <w:rsid w:val="00C34AC4"/>
    <w:rsid w:val="00C464AE"/>
    <w:rsid w:val="00C47568"/>
    <w:rsid w:val="00C51A3B"/>
    <w:rsid w:val="00C523BC"/>
    <w:rsid w:val="00C556E8"/>
    <w:rsid w:val="00C60998"/>
    <w:rsid w:val="00C719DF"/>
    <w:rsid w:val="00C72CA4"/>
    <w:rsid w:val="00C74D6A"/>
    <w:rsid w:val="00C81E9C"/>
    <w:rsid w:val="00C84CD0"/>
    <w:rsid w:val="00C86186"/>
    <w:rsid w:val="00C929CB"/>
    <w:rsid w:val="00C94D14"/>
    <w:rsid w:val="00C952A6"/>
    <w:rsid w:val="00C9532C"/>
    <w:rsid w:val="00C968A9"/>
    <w:rsid w:val="00C979C7"/>
    <w:rsid w:val="00CA5F55"/>
    <w:rsid w:val="00CB45A4"/>
    <w:rsid w:val="00CB50BB"/>
    <w:rsid w:val="00CC0E5D"/>
    <w:rsid w:val="00CC443B"/>
    <w:rsid w:val="00CD23CB"/>
    <w:rsid w:val="00CD7177"/>
    <w:rsid w:val="00CE0BEB"/>
    <w:rsid w:val="00D022BE"/>
    <w:rsid w:val="00D027CB"/>
    <w:rsid w:val="00D054C3"/>
    <w:rsid w:val="00D057A3"/>
    <w:rsid w:val="00D05DB7"/>
    <w:rsid w:val="00D15A91"/>
    <w:rsid w:val="00D17E33"/>
    <w:rsid w:val="00D23E1A"/>
    <w:rsid w:val="00D425C7"/>
    <w:rsid w:val="00D47906"/>
    <w:rsid w:val="00D56AD8"/>
    <w:rsid w:val="00D60CD3"/>
    <w:rsid w:val="00D77462"/>
    <w:rsid w:val="00D80BAD"/>
    <w:rsid w:val="00D856A8"/>
    <w:rsid w:val="00D85864"/>
    <w:rsid w:val="00D949D2"/>
    <w:rsid w:val="00D95972"/>
    <w:rsid w:val="00DB0DD2"/>
    <w:rsid w:val="00DB5BB4"/>
    <w:rsid w:val="00DC2871"/>
    <w:rsid w:val="00DC2FFD"/>
    <w:rsid w:val="00DC5685"/>
    <w:rsid w:val="00DD0CAD"/>
    <w:rsid w:val="00DD1D67"/>
    <w:rsid w:val="00DD5780"/>
    <w:rsid w:val="00DD5846"/>
    <w:rsid w:val="00DD5E46"/>
    <w:rsid w:val="00DD6651"/>
    <w:rsid w:val="00DD70A1"/>
    <w:rsid w:val="00DE06A3"/>
    <w:rsid w:val="00DE1592"/>
    <w:rsid w:val="00DE389C"/>
    <w:rsid w:val="00DE59F1"/>
    <w:rsid w:val="00DF01C6"/>
    <w:rsid w:val="00DF3BA6"/>
    <w:rsid w:val="00DF4DFF"/>
    <w:rsid w:val="00DF5360"/>
    <w:rsid w:val="00E03A2B"/>
    <w:rsid w:val="00E03D5E"/>
    <w:rsid w:val="00E051B7"/>
    <w:rsid w:val="00E05FD6"/>
    <w:rsid w:val="00E060F1"/>
    <w:rsid w:val="00E072BF"/>
    <w:rsid w:val="00E101BD"/>
    <w:rsid w:val="00E1791C"/>
    <w:rsid w:val="00E246FF"/>
    <w:rsid w:val="00E27BFA"/>
    <w:rsid w:val="00E36D8F"/>
    <w:rsid w:val="00E404C7"/>
    <w:rsid w:val="00E416C0"/>
    <w:rsid w:val="00E504E4"/>
    <w:rsid w:val="00E52666"/>
    <w:rsid w:val="00E61770"/>
    <w:rsid w:val="00E63EB5"/>
    <w:rsid w:val="00E71D5C"/>
    <w:rsid w:val="00E72580"/>
    <w:rsid w:val="00E83C4E"/>
    <w:rsid w:val="00E863C4"/>
    <w:rsid w:val="00E87106"/>
    <w:rsid w:val="00E943EC"/>
    <w:rsid w:val="00E96408"/>
    <w:rsid w:val="00EA03BF"/>
    <w:rsid w:val="00EA2218"/>
    <w:rsid w:val="00EA2627"/>
    <w:rsid w:val="00EB0464"/>
    <w:rsid w:val="00EC282C"/>
    <w:rsid w:val="00ED2DAF"/>
    <w:rsid w:val="00ED5526"/>
    <w:rsid w:val="00ED5604"/>
    <w:rsid w:val="00ED5E81"/>
    <w:rsid w:val="00EE1814"/>
    <w:rsid w:val="00EE2C78"/>
    <w:rsid w:val="00EE59E5"/>
    <w:rsid w:val="00EE7D45"/>
    <w:rsid w:val="00EF1C7F"/>
    <w:rsid w:val="00EF664F"/>
    <w:rsid w:val="00EF7644"/>
    <w:rsid w:val="00F0092B"/>
    <w:rsid w:val="00F030D5"/>
    <w:rsid w:val="00F031A7"/>
    <w:rsid w:val="00F06D75"/>
    <w:rsid w:val="00F076B6"/>
    <w:rsid w:val="00F07E7E"/>
    <w:rsid w:val="00F17121"/>
    <w:rsid w:val="00F20672"/>
    <w:rsid w:val="00F226FC"/>
    <w:rsid w:val="00F25A43"/>
    <w:rsid w:val="00F30695"/>
    <w:rsid w:val="00F34E58"/>
    <w:rsid w:val="00F365FE"/>
    <w:rsid w:val="00F40AA6"/>
    <w:rsid w:val="00F46799"/>
    <w:rsid w:val="00F507D2"/>
    <w:rsid w:val="00F511A5"/>
    <w:rsid w:val="00F53D17"/>
    <w:rsid w:val="00F547A8"/>
    <w:rsid w:val="00F67F50"/>
    <w:rsid w:val="00F812F9"/>
    <w:rsid w:val="00F865BE"/>
    <w:rsid w:val="00F91B25"/>
    <w:rsid w:val="00F951D5"/>
    <w:rsid w:val="00F96804"/>
    <w:rsid w:val="00FA2ECF"/>
    <w:rsid w:val="00FA469F"/>
    <w:rsid w:val="00FA50CC"/>
    <w:rsid w:val="00FD0667"/>
    <w:rsid w:val="00FD1B3F"/>
    <w:rsid w:val="00FE1B82"/>
    <w:rsid w:val="00FE5796"/>
    <w:rsid w:val="00FE76C3"/>
    <w:rsid w:val="00FF0C2E"/>
    <w:rsid w:val="00FF246B"/>
    <w:rsid w:val="00FF3904"/>
    <w:rsid w:val="00FF6219"/>
    <w:rsid w:val="00FF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color w:val="000000" w:themeColor="text1"/>
        <w:sz w:val="28"/>
        <w:szCs w:val="3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79BD"/>
    <w:pPr>
      <w:jc w:val="left"/>
    </w:pPr>
    <w:rPr>
      <w:rFonts w:eastAsia="Times New Roman" w:cs="Times New Roman"/>
      <w:color w:val="auto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821277"/>
    <w:pPr>
      <w:keepNext/>
      <w:numPr>
        <w:numId w:val="1"/>
      </w:numPr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ascii="Book Antiqua" w:hAnsi="Book Antiqua" w:cs="Arial"/>
      <w:b/>
      <w:bCs/>
      <w:smallCaps/>
      <w:kern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21277"/>
    <w:rPr>
      <w:rFonts w:ascii="Book Antiqua" w:eastAsia="Times New Roman" w:hAnsi="Book Antiqua" w:cs="Arial"/>
      <w:b/>
      <w:bCs/>
      <w:smallCaps/>
      <w:color w:val="auto"/>
      <w:kern w:val="32"/>
      <w:sz w:val="24"/>
      <w:szCs w:val="24"/>
      <w:lang w:eastAsia="cs-CZ"/>
    </w:rPr>
  </w:style>
  <w:style w:type="table" w:customStyle="1" w:styleId="Calendar2">
    <w:name w:val="Calendar 2"/>
    <w:basedOn w:val="Normlnatabuka"/>
    <w:uiPriority w:val="99"/>
    <w:qFormat/>
    <w:rsid w:val="003B7823"/>
    <w:pPr>
      <w:jc w:val="center"/>
    </w:pPr>
    <w:rPr>
      <w:rFonts w:eastAsiaTheme="minorEastAsia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l1">
    <w:name w:val="Štýl1"/>
    <w:basedOn w:val="Normlnatabuka"/>
    <w:uiPriority w:val="99"/>
    <w:qFormat/>
    <w:rsid w:val="000B4B11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basedOn w:val="Normlny"/>
    <w:next w:val="Normlny"/>
    <w:uiPriority w:val="1"/>
    <w:qFormat/>
    <w:rsid w:val="00984120"/>
  </w:style>
  <w:style w:type="paragraph" w:styleId="Nzov">
    <w:name w:val="Title"/>
    <w:basedOn w:val="Normlny"/>
    <w:link w:val="NzovChar"/>
    <w:qFormat/>
    <w:rsid w:val="001079BD"/>
    <w:pPr>
      <w:ind w:firstLine="284"/>
      <w:jc w:val="center"/>
    </w:pPr>
    <w:rPr>
      <w:rFonts w:ascii="Garamond" w:hAnsi="Garamond"/>
      <w:b/>
      <w:smallCaps/>
      <w:sz w:val="6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1079BD"/>
    <w:rPr>
      <w:rFonts w:ascii="Garamond" w:eastAsia="Times New Roman" w:hAnsi="Garamond" w:cs="Times New Roman"/>
      <w:b/>
      <w:smallCaps/>
      <w:color w:val="auto"/>
      <w:sz w:val="60"/>
      <w:szCs w:val="20"/>
      <w:lang w:eastAsia="cs-CZ"/>
    </w:rPr>
  </w:style>
  <w:style w:type="character" w:styleId="Hypertextovprepojenie">
    <w:name w:val="Hyperlink"/>
    <w:basedOn w:val="Predvolenpsmoodseku"/>
    <w:uiPriority w:val="99"/>
    <w:rsid w:val="001079BD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rsid w:val="00386C93"/>
    <w:pPr>
      <w:tabs>
        <w:tab w:val="left" w:pos="540"/>
        <w:tab w:val="right" w:leader="dot" w:pos="9060"/>
      </w:tabs>
      <w:jc w:val="right"/>
    </w:pPr>
    <w:rPr>
      <w:rFonts w:ascii="Book Antiqua" w:hAnsi="Book Antiqua"/>
      <w:iCs/>
      <w:sz w:val="26"/>
      <w:lang w:eastAsia="cs-CZ"/>
    </w:rPr>
  </w:style>
  <w:style w:type="paragraph" w:styleId="Hlavika">
    <w:name w:val="header"/>
    <w:basedOn w:val="Normlny"/>
    <w:link w:val="HlavikaChar"/>
    <w:unhideWhenUsed/>
    <w:rsid w:val="001079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079BD"/>
    <w:rPr>
      <w:rFonts w:eastAsia="Times New Roman" w:cs="Times New Roman"/>
      <w:color w:val="auto"/>
      <w:sz w:val="24"/>
      <w:szCs w:val="24"/>
      <w:lang w:eastAsia="sk-SK"/>
    </w:rPr>
  </w:style>
  <w:style w:type="character" w:styleId="slostrany">
    <w:name w:val="page number"/>
    <w:basedOn w:val="Predvolenpsmoodseku"/>
    <w:rsid w:val="001079BD"/>
  </w:style>
  <w:style w:type="paragraph" w:styleId="Zarkazkladnhotextu3">
    <w:name w:val="Body Text Indent 3"/>
    <w:basedOn w:val="Normlny"/>
    <w:link w:val="Zarkazkladnhotextu3Char"/>
    <w:rsid w:val="001079B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1079BD"/>
    <w:rPr>
      <w:rFonts w:eastAsia="Times New Roman" w:cs="Times New Roman"/>
      <w:color w:val="auto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1079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079BD"/>
    <w:rPr>
      <w:rFonts w:eastAsia="Times New Roman" w:cs="Times New Roman"/>
      <w:color w:val="auto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79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79BD"/>
    <w:rPr>
      <w:rFonts w:ascii="Tahoma" w:eastAsia="Times New Roman" w:hAnsi="Tahoma" w:cs="Tahoma"/>
      <w:color w:val="auto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1079BD"/>
    <w:pPr>
      <w:spacing w:after="55"/>
    </w:pPr>
  </w:style>
  <w:style w:type="character" w:customStyle="1" w:styleId="PtaChar">
    <w:name w:val="Päta Char"/>
    <w:basedOn w:val="Predvolenpsmoodseku"/>
    <w:link w:val="Pta"/>
    <w:uiPriority w:val="99"/>
    <w:semiHidden/>
    <w:rsid w:val="001079BD"/>
    <w:rPr>
      <w:rFonts w:eastAsia="Times New Roman" w:cs="Times New Roman"/>
      <w:color w:val="auto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1079BD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rsid w:val="00CB5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425D4B"/>
    <w:rPr>
      <w:b/>
      <w:bCs/>
    </w:rPr>
  </w:style>
  <w:style w:type="paragraph" w:customStyle="1" w:styleId="Default">
    <w:name w:val="Default"/>
    <w:rsid w:val="004124DB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55914"/>
    <w:pPr>
      <w:ind w:left="720"/>
    </w:pPr>
    <w:rPr>
      <w:rFonts w:ascii="Calibri" w:eastAsiaTheme="minorHAnsi" w:hAnsi="Calibri"/>
      <w:sz w:val="22"/>
      <w:szCs w:val="22"/>
    </w:rPr>
  </w:style>
  <w:style w:type="paragraph" w:styleId="Obyajntext">
    <w:name w:val="Plain Text"/>
    <w:basedOn w:val="Normlny"/>
    <w:link w:val="ObyajntextChar"/>
    <w:uiPriority w:val="99"/>
    <w:unhideWhenUsed/>
    <w:rsid w:val="00AC3A8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C3A81"/>
    <w:rPr>
      <w:rFonts w:ascii="Consolas" w:hAnsi="Consolas" w:cstheme="minorBidi"/>
      <w:color w:val="auto"/>
      <w:sz w:val="21"/>
      <w:szCs w:val="21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D5C56"/>
    <w:rPr>
      <w:color w:val="800080" w:themeColor="followedHyperlink"/>
      <w:u w:val="single"/>
    </w:rPr>
  </w:style>
  <w:style w:type="character" w:customStyle="1" w:styleId="yui3160114157966791026157">
    <w:name w:val="yui_3_16_0_1_1415796679102_6157"/>
    <w:basedOn w:val="Predvolenpsmoodseku"/>
    <w:rsid w:val="00247DA0"/>
  </w:style>
  <w:style w:type="table" w:customStyle="1" w:styleId="PlainTable3">
    <w:name w:val="Plain Table 3"/>
    <w:basedOn w:val="Normlnatabuka"/>
    <w:uiPriority w:val="43"/>
    <w:rsid w:val="00732CD2"/>
    <w:pPr>
      <w:jc w:val="left"/>
    </w:pPr>
    <w:rPr>
      <w:rFonts w:cstheme="minorBidi"/>
      <w:color w:val="auto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Normlny1">
    <w:name w:val="Normálny1"/>
    <w:basedOn w:val="Normlnysozarkami"/>
    <w:rsid w:val="004504A6"/>
    <w:pPr>
      <w:ind w:left="0"/>
      <w:jc w:val="both"/>
    </w:pPr>
    <w:rPr>
      <w:snapToGrid w:val="0"/>
      <w:szCs w:val="20"/>
      <w:lang w:eastAsia="cs-CZ"/>
    </w:rPr>
  </w:style>
  <w:style w:type="paragraph" w:customStyle="1" w:styleId="StandpUsmoodst">
    <w:name w:val="Stand.pUsmo odst."/>
    <w:basedOn w:val="Normlny"/>
    <w:rsid w:val="004504A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ormlnysozarkami">
    <w:name w:val="Normal Indent"/>
    <w:basedOn w:val="Normlny"/>
    <w:uiPriority w:val="99"/>
    <w:semiHidden/>
    <w:unhideWhenUsed/>
    <w:rsid w:val="004504A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charitatatry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ku-ke.rimka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AB454-E020-4052-92DF-256CA3A5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5375</TotalTime>
  <Pages>7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Kamas</dc:creator>
  <cp:keywords/>
  <dc:description/>
  <cp:lastModifiedBy>jana</cp:lastModifiedBy>
  <cp:revision>357</cp:revision>
  <cp:lastPrinted>2015-02-18T14:35:00Z</cp:lastPrinted>
  <dcterms:created xsi:type="dcterms:W3CDTF">2014-06-25T06:52:00Z</dcterms:created>
  <dcterms:modified xsi:type="dcterms:W3CDTF">2015-02-19T13:54:00Z</dcterms:modified>
</cp:coreProperties>
</file>